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20" w:rsidRPr="00450620" w:rsidRDefault="00450620" w:rsidP="00450620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3"/>
      </w:tblGrid>
      <w:tr w:rsidR="00450620" w:rsidRPr="00450620" w:rsidTr="00450620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ПЕРЕЧЕНЬ ДОКУМЕНТОВ, НЕОБХОДИМЫХ </w:t>
            </w:r>
          </w:p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ДЛЯ НАЗНАЧЕНИЯ ПЕНСИЙ</w:t>
            </w:r>
          </w:p>
          <w:p w:rsidR="00450620" w:rsidRPr="004603B2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14"/>
              <w:tblW w:w="14437" w:type="dxa"/>
              <w:tblLook w:val="04A0"/>
            </w:tblPr>
            <w:tblGrid>
              <w:gridCol w:w="1005"/>
              <w:gridCol w:w="3037"/>
              <w:gridCol w:w="2504"/>
              <w:gridCol w:w="2409"/>
              <w:gridCol w:w="2376"/>
              <w:gridCol w:w="3106"/>
            </w:tblGrid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Нормативные правовые акты,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450620"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основания для представления документов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Примечание</w:t>
                  </w:r>
                </w:p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63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 социальные</w:t>
                  </w:r>
                  <w:r w:rsidR="00B547B9">
                    <w:rPr>
                      <w:rFonts w:eastAsia="Times New Roman"/>
                      <w:sz w:val="26"/>
                      <w:szCs w:val="26"/>
                    </w:rPr>
                    <w:t xml:space="preserve"> п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hanging="4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лица, обратившегося за пенсией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BB298D">
                  <w:pPr>
                    <w:widowControl/>
                    <w:ind w:left="-2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Республики Беларусь </w:t>
                  </w:r>
                  <w:r w:rsidR="00752BF3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«О пенсионном обеспечении»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 xml:space="preserve"> (далее</w:t>
                  </w:r>
                  <w:r w:rsidR="00BB298D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>– Закон)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  <w:tab w:val="left" w:pos="114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пенсионное обеспечение граждан Республики Беларусь, иностранных граждан и лиц без гражданства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предусмотрены: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«О документировании населения Республики Беларусь»;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25 февраля 2015 г. № 134 «Об утверждении Положения о порядке подтверждения личности граждан Республики Беларусь, не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имеющих документа, удостоверяющего личность, для 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целей пенсионного обеспечения»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488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периоды работы,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 – бюджет фонда) согласно законодательству о государственном социальном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иные периоды, предусмотренные частью второй статьи 51 Закона (далее, если не у</w:t>
                  </w:r>
                  <w:r w:rsidR="00DE7C1C">
                    <w:rPr>
                      <w:rFonts w:eastAsia="Times New Roman"/>
                      <w:sz w:val="26"/>
                      <w:szCs w:val="26"/>
                    </w:rPr>
                    <w:t>становлено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иное, – стаж работы)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51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Положением о порядке и условиях исчисления стажа государственной службы, утвержденным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бухгалтерской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(финансовой)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постановлением Министерства труда и социальной защиты Республики Беларусь от 19 ноября 2007 г. № 148 «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26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выписка из индивидуального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лицевого счета застрахованного лица в системе государственного социального страхования, выдаваемая </w:t>
                  </w:r>
                  <w:r w:rsidR="00F86858" w:rsidRPr="00E53752">
                    <w:rPr>
                      <w:rFonts w:eastAsia="Times New Roman"/>
                      <w:sz w:val="26"/>
                      <w:szCs w:val="26"/>
                    </w:rPr>
                    <w:t>органом Фонда</w:t>
                  </w:r>
                  <w:r w:rsidR="00F8685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основании сведений индивидуального (персонифицированного) учета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пункт 23 Положения 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lastRenderedPageBreak/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после 1 января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Министерства труда и социальной защиты Республики Беларусь от  6 ноября 2008 г. № 160 «Об установлении форм документов,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формируе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мых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на основании сведений, содержащихся в индивидуальном лице</w:t>
                  </w:r>
                  <w:r w:rsidR="00D961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вом счете застрахованного лица»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заработной платы (денежного довольствия,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ежемесячного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денежного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содержания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),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выдаваемая организацией по месту прохождения военной службы (службы)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военной службы (службы) военнослужащих, лиц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начальствую-щего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рядового состава органов внутренних дел, Следственного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комитета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органов и подразделений по чрезвычайным ситуациям и органов финансовых расследований Комитета государственного контроля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установлении типовых форм справок и разрешения»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перв</w:t>
                  </w:r>
                  <w:r w:rsidR="0018361A">
                    <w:rPr>
                      <w:rFonts w:eastAsia="Times New Roman"/>
                      <w:sz w:val="26"/>
                      <w:szCs w:val="26"/>
                    </w:rPr>
                    <w:t>ая статьи 54 и статья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лиц, самостоятельно уплачивающих обязательные страховые взносы в бюджет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фонда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 в приложении 13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документы, содержащие сведения о суммах авторских гонораров, рассчитанных по государственным ставкам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9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абзац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одиннадца</w:t>
                  </w:r>
                  <w:r w:rsidR="00E53752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тый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Республики 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еларусь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17 апреля 1992 г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. № 1597-XII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B547B9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5375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творческой деятельности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 xml:space="preserve">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расчетная книжка или справка профсоюзной организации, с участием которой был заключен договор о работе у отдельных граждан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абзац шестой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Республики Беларусь 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lastRenderedPageBreak/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C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работы у отдельных граждан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</w:t>
                  </w:r>
                  <w:proofErr w:type="gramEnd"/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0" w:hanging="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осужденных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к постановлению Министерства социальной защиты Республики Беларусь от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23 марта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2001 г.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рого уплачены страховые взносы»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доходе священно- и церковнослужителей,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выдаваемые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епархиальными управлениями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среднем заработке работника соответствующей профессии и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квалифика-ции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если в результате стихийных бедствий, аварий, катастроф или других чрезвычайных ситуаций у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еления среднего заработка работника соответствующей профессии и квалификации, если в результате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постановлением Совета Министров Республики </w:t>
                  </w:r>
                  <w:r w:rsidRPr="007D0C44">
                    <w:rPr>
                      <w:rFonts w:eastAsia="Times New Roman"/>
                      <w:sz w:val="26"/>
                      <w:szCs w:val="26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 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24 сентября 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>1998 г. № 1487</w:t>
                  </w:r>
                  <w:proofErr w:type="gramEnd"/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за периоды работы до 1 января 2003 г.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случаях,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стихийных бедствий, аварий, катастроф или других чрезвычайных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справка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об отсутствии документов о заработке с указанием причины их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несохранности</w:t>
                  </w:r>
                  <w:proofErr w:type="spell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2.2.12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отсутствия документов,  перечисленных в подпунктах 2.2.1 – 2.2.11 настоящего пункта (решение  суда,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копии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лицевых счетов и другие документы о начисленной заработной плате)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453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ны в приложениях 2 - 10 к постановлению Министерства труда и социальной защиты Республики Беларусь от 30 октября 2006 г.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виями труда или за выслугу лет»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продолжительности периода (периодов) уплаты взносов на профессиональное пенсионное страхование,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выдаваемая </w:t>
                  </w:r>
                  <w:r w:rsidR="00D96140">
                    <w:rPr>
                      <w:rFonts w:eastAsia="Times New Roman"/>
                      <w:sz w:val="26"/>
                      <w:szCs w:val="26"/>
                    </w:rPr>
                    <w:t>органом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Фонда</w:t>
                  </w:r>
                  <w:r w:rsidRPr="00450620">
                    <w:rPr>
                      <w:rFonts w:ascii="Courier New" w:hAnsi="Courier New" w:cs="Courier New"/>
                      <w:lang w:eastAsia="en-US"/>
                    </w:rPr>
                    <w:t xml:space="preserve">                                 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третья статьи 12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часть вторая пункта 24 Положения о порядке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профессиональный стаж, учитываемый при назначении пенсии за работу с особыми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6 ноября 2008 г. № 160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(свидетельство о регистрации актов 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  <w:proofErr w:type="gram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18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умершим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справки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документов, выдаваемых гражданам» </w:t>
                  </w:r>
                </w:p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регистрации актов 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либо справки органа, регистрирующего акты гражданского состояния (далее – орган загса),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содержащие сведения из записей актов 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либо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19 и 20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рождение детей и их воспитание до 8-летнего (16-летнего) возраста; воспитание ребенка-инвалида (инвалида с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детства) не менее 8 лет в период до его совершеннолетия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140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ября 2010 г. № 552»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заключение медико-реабилитационной экспертной комиссии (далее – заключение МРЭК) (выписка из акта освидетельствования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17, 20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t xml:space="preserve"> -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22, 27, 33, 35, 41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72 Закона;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32, 33, 39 и 40 </w:t>
                  </w: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Закона Республики Беларусь </w:t>
                  </w:r>
                  <w:proofErr w:type="gramStart"/>
                  <w:r w:rsidRPr="00046470">
                    <w:rPr>
                      <w:rFonts w:eastAsia="Times New Roman"/>
                      <w:sz w:val="26"/>
                      <w:szCs w:val="26"/>
                    </w:rPr>
                    <w:t>от</w:t>
                  </w:r>
                  <w:proofErr w:type="gramEnd"/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6 января 2009 г</w:t>
                  </w:r>
                  <w:r w:rsidR="006A3C3D" w:rsidRPr="00046470">
                    <w:rPr>
                      <w:rFonts w:eastAsia="Times New Roman"/>
                      <w:sz w:val="26"/>
                      <w:szCs w:val="26"/>
                    </w:rPr>
                    <w:t xml:space="preserve">. </w:t>
                  </w:r>
                </w:p>
                <w:p w:rsidR="00450620" w:rsidRPr="00450620" w:rsidRDefault="006A3C3D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r w:rsidR="00450620" w:rsidRPr="0004647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364447" w:rsidRPr="0004647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9-З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наличие инвалидности (группы, причины), в т.ч. у детей-инвалидов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инвалидов с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детства); инвалидности у ребенка в течение не менее 8 лет до его совершеннолетия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предусмотрено пунктом 3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Инструкции о порядке и критериях определения группы и причины инвалидности, перечне медицинских показаний,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дающих право на получение социальной пенсии на детей-инвалидов в возрасте до 18 лет, и степени утраты их здоровья,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ной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пострадавшего от катастрофы на Чернобыльской АЭС, других радиационных аварий (до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1 января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2013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г.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10,  32 и 33 Закона 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участие в ликвидации последствий катастрофы на Чернобыльской АЭС, других радиационных аварий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работе по ликвидации последствий катастрофы на Чернобыльской АЭС в пределах 10-километровой зоны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 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заболевание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7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6A3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статьи 22 и часть седьмая статьи 24 Закона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Республики Беларусь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от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15 июня 2006 г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. №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занятости населения </w:t>
                  </w:r>
                  <w:r w:rsidRPr="00364447">
                    <w:rPr>
                      <w:rFonts w:eastAsia="Times New Roman"/>
                      <w:sz w:val="26"/>
                      <w:szCs w:val="26"/>
                    </w:rPr>
                    <w:t>Республики Беларусь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назначение пенсии досрочно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8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30 ноября 2006 г. № 149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форм документов, необходимых для учета граждан, обратившихся в органы по труду, занятости и социальной защите, и 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ии инструкций по их заполнению»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смерти либо справка органа загса, содержащая сведения из записи акта о смерти, либо копия записи акта о смерти, либо копия решения суда о признании безвестно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отсутствую-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щим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об объявлении умершим</w:t>
                  </w:r>
                  <w:proofErr w:type="gram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дата смерти кормильца, безвестного отсутствия кормильца или объявления его умершим</w:t>
                  </w:r>
                  <w:proofErr w:type="gramEnd"/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3 к Положению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постановлением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регистрации актов гражданского состояния либо справки органов загса, содержащие сведения из записей актов гражданского состояния, либо копии записей актов гражданского состояния, либо копия решения суда об установлении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факта родственных отношений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родственные или брачные отношения между лицом, которому назначается пенсия по случаю потери кормильца, и умершим (безвестно отсутствующим) кормильцем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свидетельство о рождении ребенка, в котором отсутствует запись об отце ребенка, или справка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 загса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умершей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одинокой матери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заработной платы (денежного довольствия,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ежемесячного денежного содержания)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нахождение нетрудоспособного члена семьи на иждивении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6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содержащие сведения о других доходах, как правило, за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12 месяцев,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предшество-вавших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месяцу смерти кормильца,</w:t>
                  </w:r>
                  <w:r w:rsidRPr="00450620"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147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утрата источника сре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дств к 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уществованию родителем, супругом (супругой)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7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приложении 2 к постановлению 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6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 части третьей статьи 35 и абзац четверты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>й части первой статьи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 приложении 2 к постановлению Министерства внутренних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«Об установлении типовых форм справок, выдаваемых гражданам, признании утратившими силу постановления Министерства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внутрен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них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дел Республики Беларусь и структурного элемен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 нормативного правового акта»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15416D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hyperlink r:id="rId8" w:history="1">
                    <w:proofErr w:type="gramStart"/>
                    <w:r w:rsidR="00450620" w:rsidRPr="00450620">
                      <w:rPr>
                        <w:rFonts w:eastAsia="Times New Roman"/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="00450620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а</w:t>
                  </w:r>
                  <w:proofErr w:type="gramEnd"/>
                  <w:r w:rsidR="00450620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в приложении 1 к постановлению Министерства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внутрен</w:t>
                  </w:r>
                  <w:r w:rsidR="00BE4654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них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другие документы, подтверждающие невозможность исполнения решения суда о взыскании алиментов по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независящим от лица, обязанного к уплате алиментов, причинам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детей (в том числе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усынов-ленных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, пасынков и падчериц), братьев, сестер и внуков умершего кормильца в возрасте от 18 до 23 лет,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в приложении 1 к постановлению Министерства образования Республики Беларусь от 21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ановлении типовых форм справок»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к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обучающимся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 пределами Республики Беларусь в соответствии с международными договорами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смерти либо справка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органа загса, содержащая сведения из записи акта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братьев, сестер и внуков умершего кормильца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трудоспособных родителей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период воспитания или содержания отчимом, мачехой умершего пасынка или падчерицы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которому назначается пенсия;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«в»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уход неработающего члена семьи (один из родителей, супруг (супруга), дед, бабушка, брат, сестра) за детьми, братьями, сестрами или внуками умершего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кормильца, не достигшими 8 лет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32" w:rsidRPr="005B6832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Закона,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54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от </w:t>
                  </w:r>
                  <w:r w:rsidR="005B683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14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июня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2003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204-З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осударствен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й</w:t>
                  </w:r>
                  <w:proofErr w:type="spellEnd"/>
                  <w:proofErr w:type="gramEnd"/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службе в Республике Беларусь»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ы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приложениях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продолжитель-ности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="005B683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установления надбавок к пенсиям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4.1.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622051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предусмотренные в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подпункте 1.1 пункта 1 настоящего п</w:t>
                  </w:r>
                  <w:r w:rsidR="00622051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риложения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 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статьи 25, 33,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="00683B8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EB10B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на уход к пенсии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инвалидам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помощи,</w:t>
                  </w:r>
                  <w:r w:rsidR="00EB10B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детям-инвалидам в возрасте до 18 лет и инвалидам с детства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2013 г. -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EB10BF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39 и 40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право на надбавку к пенсии гражданам, указанным в статьях 39 и 40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Республики Беларусь 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)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Статья 68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документы о присвоении звания «Герой Беларуси», «Герой Советского Союза», «Герой Социалистического Труда», о награждении орденами Отечества трех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1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наличие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государственных наград (пункт «а»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бзацы первый и седьмой пункта «б», абзац второй пункта «в» части первой, часть третья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военной службы (службы)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военнослужа-щими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лицами начальствующего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армии либо об участии в боевых действиях при исполнении служебных обязанностей на территории других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государств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</w:t>
                  </w:r>
                  <w:r w:rsidR="005F4615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E26DF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</w:rPr>
                    <w:t>ы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28 ноября 2012 г. № 1088 </w:t>
                  </w:r>
                  <w:r w:rsidRPr="007E26DF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«</w:t>
                  </w:r>
                  <w:r w:rsidR="007E26DF" w:rsidRPr="007E26D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участника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5"/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участника войны и справка о времени участия в составе специальных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формиро</w:t>
                  </w:r>
                  <w:r w:rsidR="003F7E9F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ваний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в разминировании территорий и объектов после освобождения от немецкой оккупации в 1943 - 1945 годах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статус участника войны и участие в составе специальных формирований (абзац четвертый пункта «б» части первой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8 сентября 1941 г. по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 w:type="textWrapping" w:clear="all"/>
                    <w:t xml:space="preserve">27 января 1944 г. на предприятиях, в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учреж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дениях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организациях города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="003F7E9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 награжденным медалью «За оборону Ленинграда»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работа в период блокады 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г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. Ленинграда (абзац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пятый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выдается в соответствии с пунктом 3.5 перечня административных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бывшего несовершеннолетнего узника мест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принуди-тельного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содержания</w:t>
                  </w:r>
                  <w:r w:rsidR="00B71331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удостоверение бывшего совершеннолетнего узника фашистских концлагерей, тюрем, гетто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торой мировой войны (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абзац шестой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выдается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награждение соответствующими орденами или медалями СССР (абзац восьмой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3.4 перечня административных процедур, осуществляемых государственными органами и иными организациями по за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о смерти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факт смерти,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о праве на льготы родителям и не вступившей в новый брак супруге (супругу) военнослужащего, погибшего в годы Великой Отечественной войны</w:t>
                  </w:r>
                  <w:r w:rsidR="00650769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странах, где велись боевые действия, или при исполнении обязанностей воинской службы (служебных обязанностей)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3.6 перечня административных процедур, осуществляемых государственными органами и иными организация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нахождении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ссылке, высылке, на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о реабилитации лиц,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80-х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годов, в том числе детей, находивших вместе с родителями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ссылке, высылке, на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реабилитация (пункт «г»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донорам, награжденным нагрудным знаком отличия Министерства здравоохранения Республики Беларусь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БССР», документы, содержащие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сведения о дате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награждения, органе, принявшем решение о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награждение нагрудным знаком отличия Министерства здравоохранения Республики Беларусь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БССР» (пункт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Беларусь»</w:t>
                  </w:r>
                </w:p>
                <w:p w:rsidR="00450620" w:rsidRPr="00450620" w:rsidRDefault="00C6023E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к </w:t>
                  </w:r>
                  <w:proofErr w:type="spellStart"/>
                  <w:proofErr w:type="gramStart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постанов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лению</w:t>
                  </w:r>
                  <w:proofErr w:type="spellEnd"/>
                  <w:proofErr w:type="gramEnd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 Министерства здравоохранения Республики Беларусь от 28 апреля 2012 г. № 40 «О некоторых вопросах награждения нагрудным знаком отличия Министерства здравоохранения «</w:t>
                  </w:r>
                  <w:proofErr w:type="spellStart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Гана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ровы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83B8B">
                    <w:rPr>
                      <w:rFonts w:eastAsia="Times New Roman"/>
                      <w:sz w:val="26"/>
                      <w:szCs w:val="26"/>
                    </w:rPr>
                    <w:t>донар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83B8B">
                    <w:rPr>
                      <w:rFonts w:eastAsia="Times New Roman"/>
                      <w:sz w:val="26"/>
                      <w:szCs w:val="26"/>
                    </w:rPr>
                    <w:t>Рэспублiкi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Беларусь»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1055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присвоение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организации, предоставившей государственное обеспечение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84 и 85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на государственном обеспечении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статья 88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="006609D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размере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статья 6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получение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12977" w:rsidRDefault="00F12977" w:rsidP="00410CAD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en-US"/>
        </w:rPr>
        <w:sectPr w:rsidR="00F12977" w:rsidSect="00F12977">
          <w:headerReference w:type="default" r:id="rId9"/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28320B" w:rsidRDefault="0028320B" w:rsidP="00A719DB">
      <w:pPr>
        <w:widowControl/>
        <w:autoSpaceDE/>
        <w:autoSpaceDN/>
        <w:adjustRightInd/>
        <w:spacing w:line="280" w:lineRule="exact"/>
        <w:ind w:firstLine="4820"/>
        <w:jc w:val="both"/>
      </w:pPr>
    </w:p>
    <w:sectPr w:rsidR="0028320B" w:rsidSect="00A719DB"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8B" w:rsidRDefault="0015358B" w:rsidP="009E5B1E">
      <w:r>
        <w:separator/>
      </w:r>
    </w:p>
  </w:endnote>
  <w:endnote w:type="continuationSeparator" w:id="0">
    <w:p w:rsidR="0015358B" w:rsidRDefault="0015358B" w:rsidP="009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8B" w:rsidRDefault="0015358B" w:rsidP="009E5B1E">
      <w:r>
        <w:separator/>
      </w:r>
    </w:p>
  </w:footnote>
  <w:footnote w:type="continuationSeparator" w:id="0">
    <w:p w:rsidR="0015358B" w:rsidRDefault="0015358B" w:rsidP="009E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DF" w:rsidRDefault="0015416D" w:rsidP="005D2C79">
    <w:pPr>
      <w:pStyle w:val="a4"/>
      <w:jc w:val="center"/>
    </w:pPr>
    <w:r>
      <w:fldChar w:fldCharType="begin"/>
    </w:r>
    <w:r w:rsidR="007E26DF">
      <w:instrText>PAGE   \* MERGEFORMAT</w:instrText>
    </w:r>
    <w:r>
      <w:fldChar w:fldCharType="separate"/>
    </w:r>
    <w:r w:rsidR="00905271">
      <w:rPr>
        <w:noProof/>
      </w:rPr>
      <w:t>28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5358B"/>
    <w:rsid w:val="0015416D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5337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1417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1F48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3835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6FE4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5271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9DB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17812"/>
    <w:rsid w:val="00B203C7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A39CE"/>
    <w:rsid w:val="00EA58A1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3F51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1">
    <w:name w:val="Основной текст с отступом Знак1"/>
    <w:basedOn w:val="a0"/>
    <w:uiPriority w:val="99"/>
    <w:semiHidden/>
    <w:rsid w:val="00421F48"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421F48"/>
    <w:rPr>
      <w:rFonts w:eastAsiaTheme="minorEastAsia" w:cs="Times New Roman"/>
      <w:sz w:val="20"/>
      <w:szCs w:val="20"/>
      <w:lang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21F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421F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1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45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6492ABB2880668737D40CF1DD41FB32F8C61F214CD60C265D38895D9588B0F04CE0F7A9DC92567AB4157795M5n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E96A-C7B3-460F-A63D-6B8BBBFD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User</cp:lastModifiedBy>
  <cp:revision>7</cp:revision>
  <cp:lastPrinted>2019-07-31T14:13:00Z</cp:lastPrinted>
  <dcterms:created xsi:type="dcterms:W3CDTF">2019-08-05T15:50:00Z</dcterms:created>
  <dcterms:modified xsi:type="dcterms:W3CDTF">2019-08-08T10:46:00Z</dcterms:modified>
</cp:coreProperties>
</file>