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2EC" w:rsidRPr="00744182" w:rsidRDefault="00CF5B08" w:rsidP="003A12E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</w:rPr>
        <w:t xml:space="preserve">         </w:t>
      </w:r>
      <w:r w:rsidR="003A12EC" w:rsidRPr="00744182">
        <w:rPr>
          <w:rFonts w:ascii="Times New Roman" w:eastAsia="Times New Roman" w:hAnsi="Times New Roman" w:cs="Times New Roman"/>
          <w:b/>
          <w:bCs/>
          <w:color w:val="010101"/>
          <w:kern w:val="36"/>
          <w:sz w:val="30"/>
          <w:szCs w:val="30"/>
        </w:rPr>
        <w:t xml:space="preserve">Обследование котельных на предмет </w:t>
      </w:r>
      <w:r w:rsidR="003A12EC" w:rsidRPr="00744182">
        <w:rPr>
          <w:rFonts w:ascii="Times New Roman" w:eastAsia="Times New Roman" w:hAnsi="Times New Roman"/>
          <w:b/>
          <w:sz w:val="30"/>
          <w:szCs w:val="30"/>
        </w:rPr>
        <w:t>готовности к эксплуатации в осенне-зимний период 2024/2025г.г.</w:t>
      </w:r>
      <w:r w:rsidR="003A12EC">
        <w:rPr>
          <w:rFonts w:ascii="Times New Roman" w:eastAsia="Times New Roman" w:hAnsi="Times New Roman"/>
          <w:b/>
          <w:sz w:val="30"/>
          <w:szCs w:val="30"/>
        </w:rPr>
        <w:t xml:space="preserve"> в г. Кричевском районе.</w:t>
      </w:r>
    </w:p>
    <w:p w:rsidR="003A12EC" w:rsidRDefault="003A12EC" w:rsidP="003A12E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:rsidR="001443D8" w:rsidRDefault="001443D8" w:rsidP="001227E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:rsidR="00C4785E" w:rsidRPr="000564C7" w:rsidRDefault="009204BF" w:rsidP="000564C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941D9C">
        <w:rPr>
          <w:rFonts w:ascii="Times New Roman" w:hAnsi="Times New Roman" w:cs="Times New Roman"/>
          <w:sz w:val="30"/>
          <w:szCs w:val="30"/>
        </w:rPr>
        <w:t>Старшим г</w:t>
      </w:r>
      <w:r w:rsidR="00C4785E">
        <w:rPr>
          <w:rFonts w:ascii="Times New Roman" w:hAnsi="Times New Roman" w:cs="Times New Roman"/>
          <w:sz w:val="30"/>
          <w:szCs w:val="30"/>
        </w:rPr>
        <w:t xml:space="preserve">осударственным инспектором </w:t>
      </w:r>
      <w:r w:rsidR="00C4785E">
        <w:rPr>
          <w:rFonts w:ascii="Times New Roman" w:hAnsi="Times New Roman" w:cs="Times New Roman"/>
          <w:color w:val="262626"/>
          <w:sz w:val="30"/>
          <w:szCs w:val="30"/>
        </w:rPr>
        <w:t xml:space="preserve">Могилевского областного управления Госпромнадзора </w:t>
      </w:r>
      <w:r w:rsidR="00EC5986">
        <w:rPr>
          <w:rFonts w:ascii="Times New Roman" w:hAnsi="Times New Roman" w:cs="Times New Roman"/>
          <w:sz w:val="30"/>
          <w:szCs w:val="30"/>
        </w:rPr>
        <w:t xml:space="preserve">Игорем Юрченко </w:t>
      </w:r>
      <w:r w:rsidR="00C4785E">
        <w:rPr>
          <w:rFonts w:ascii="Times New Roman" w:eastAsia="Times New Roman" w:hAnsi="Times New Roman" w:cs="Times New Roman"/>
          <w:bCs/>
          <w:color w:val="010101"/>
          <w:kern w:val="36"/>
          <w:sz w:val="30"/>
          <w:szCs w:val="30"/>
        </w:rPr>
        <w:t>проведено</w:t>
      </w:r>
      <w:r w:rsidR="000564C7">
        <w:rPr>
          <w:rFonts w:ascii="Times New Roman" w:eastAsia="Times New Roman" w:hAnsi="Times New Roman" w:cs="Times New Roman"/>
          <w:bCs/>
          <w:color w:val="010101"/>
          <w:kern w:val="36"/>
          <w:sz w:val="30"/>
          <w:szCs w:val="30"/>
        </w:rPr>
        <w:t xml:space="preserve"> </w:t>
      </w:r>
      <w:r w:rsidR="000564C7">
        <w:rPr>
          <w:rFonts w:ascii="Times New Roman" w:hAnsi="Times New Roman" w:cs="Times New Roman"/>
          <w:sz w:val="30"/>
          <w:szCs w:val="30"/>
        </w:rPr>
        <w:t>обследование</w:t>
      </w:r>
      <w:r w:rsidR="00941D9C">
        <w:rPr>
          <w:rFonts w:ascii="Times New Roman" w:hAnsi="Times New Roman" w:cs="Times New Roman"/>
          <w:sz w:val="30"/>
          <w:szCs w:val="30"/>
        </w:rPr>
        <w:t xml:space="preserve"> </w:t>
      </w:r>
      <w:r w:rsidR="00941D9C">
        <w:rPr>
          <w:rFonts w:ascii="Times New Roman" w:eastAsia="Times New Roman" w:hAnsi="Times New Roman" w:cs="Times New Roman"/>
          <w:bCs/>
          <w:color w:val="010101"/>
          <w:kern w:val="36"/>
          <w:sz w:val="30"/>
          <w:szCs w:val="30"/>
        </w:rPr>
        <w:t>котельных</w:t>
      </w:r>
      <w:r w:rsidR="00941D9C">
        <w:rPr>
          <w:rFonts w:ascii="Times New Roman" w:hAnsi="Times New Roman" w:cs="Times New Roman"/>
          <w:sz w:val="30"/>
          <w:szCs w:val="30"/>
        </w:rPr>
        <w:t xml:space="preserve"> с установленными в них котлами на предмет готовности к работе в осенне-зимний период 2024/2025 года</w:t>
      </w:r>
      <w:r w:rsidR="00687DFB">
        <w:rPr>
          <w:rFonts w:ascii="Times New Roman" w:hAnsi="Times New Roman" w:cs="Times New Roman"/>
          <w:sz w:val="30"/>
          <w:szCs w:val="30"/>
        </w:rPr>
        <w:t xml:space="preserve"> в</w:t>
      </w:r>
      <w:r w:rsidR="00687DFB" w:rsidRPr="00687DFB">
        <w:rPr>
          <w:sz w:val="30"/>
          <w:szCs w:val="30"/>
        </w:rPr>
        <w:t xml:space="preserve"> </w:t>
      </w:r>
      <w:r w:rsidR="00687DFB" w:rsidRPr="00687DFB">
        <w:rPr>
          <w:rFonts w:ascii="Times New Roman" w:hAnsi="Times New Roman" w:cs="Times New Roman"/>
          <w:sz w:val="30"/>
          <w:szCs w:val="30"/>
        </w:rPr>
        <w:t>Унитарно</w:t>
      </w:r>
      <w:r w:rsidR="00687DFB">
        <w:rPr>
          <w:rFonts w:ascii="Times New Roman" w:hAnsi="Times New Roman" w:cs="Times New Roman"/>
          <w:sz w:val="30"/>
          <w:szCs w:val="30"/>
        </w:rPr>
        <w:t>м</w:t>
      </w:r>
      <w:r w:rsidR="00687DFB" w:rsidRPr="00687DFB">
        <w:rPr>
          <w:rFonts w:ascii="Times New Roman" w:hAnsi="Times New Roman" w:cs="Times New Roman"/>
          <w:sz w:val="30"/>
          <w:szCs w:val="30"/>
        </w:rPr>
        <w:t xml:space="preserve"> производственн</w:t>
      </w:r>
      <w:r w:rsidR="00687DFB">
        <w:rPr>
          <w:rFonts w:ascii="Times New Roman" w:hAnsi="Times New Roman" w:cs="Times New Roman"/>
          <w:sz w:val="30"/>
          <w:szCs w:val="30"/>
        </w:rPr>
        <w:t>ым</w:t>
      </w:r>
      <w:r w:rsidR="00687DFB" w:rsidRPr="00687DFB">
        <w:rPr>
          <w:rFonts w:ascii="Times New Roman" w:hAnsi="Times New Roman" w:cs="Times New Roman"/>
          <w:sz w:val="30"/>
          <w:szCs w:val="30"/>
        </w:rPr>
        <w:t xml:space="preserve"> предприятие "Запад-Транснефтепродукт"</w:t>
      </w:r>
      <w:r w:rsidR="00687DFB">
        <w:rPr>
          <w:rFonts w:ascii="Times New Roman" w:hAnsi="Times New Roman" w:cs="Times New Roman"/>
          <w:sz w:val="30"/>
          <w:szCs w:val="30"/>
        </w:rPr>
        <w:t xml:space="preserve">, в </w:t>
      </w:r>
      <w:r w:rsidR="00687DFB">
        <w:rPr>
          <w:rFonts w:ascii="Times New Roman" w:hAnsi="Times New Roman"/>
          <w:sz w:val="30"/>
          <w:szCs w:val="30"/>
        </w:rPr>
        <w:t>ОАО «Кричевцементношифер»</w:t>
      </w:r>
      <w:r w:rsidR="00941D9C">
        <w:rPr>
          <w:rFonts w:ascii="Times New Roman" w:hAnsi="Times New Roman"/>
          <w:sz w:val="30"/>
          <w:szCs w:val="30"/>
        </w:rPr>
        <w:t>, ООО «КМБ-Восток»</w:t>
      </w:r>
      <w:r w:rsidR="00882B48">
        <w:rPr>
          <w:rFonts w:ascii="Times New Roman" w:hAnsi="Times New Roman"/>
          <w:sz w:val="30"/>
          <w:szCs w:val="30"/>
        </w:rPr>
        <w:t>.</w:t>
      </w:r>
      <w:r w:rsidR="000564C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34709" w:rsidRDefault="00D10BD4" w:rsidP="00496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проведении </w:t>
      </w:r>
      <w:r>
        <w:rPr>
          <w:rFonts w:ascii="Times New Roman" w:hAnsi="Times New Roman" w:cs="Times New Roman"/>
          <w:color w:val="262626"/>
          <w:sz w:val="30"/>
          <w:szCs w:val="30"/>
        </w:rPr>
        <w:t>обследования</w:t>
      </w:r>
      <w:r w:rsidR="00457132" w:rsidRPr="00D54308">
        <w:rPr>
          <w:rFonts w:ascii="Times New Roman" w:hAnsi="Times New Roman" w:cs="Times New Roman"/>
          <w:color w:val="262626"/>
          <w:sz w:val="30"/>
          <w:szCs w:val="30"/>
        </w:rPr>
        <w:t xml:space="preserve"> инспектор</w:t>
      </w:r>
      <w:r w:rsidR="005C72D5" w:rsidRPr="00D54308">
        <w:rPr>
          <w:rFonts w:ascii="Times New Roman" w:hAnsi="Times New Roman" w:cs="Times New Roman"/>
          <w:color w:val="262626"/>
          <w:sz w:val="30"/>
          <w:szCs w:val="30"/>
        </w:rPr>
        <w:t>ом</w:t>
      </w:r>
      <w:r w:rsidR="00457132" w:rsidRPr="00D54308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r w:rsidR="00D76507" w:rsidRPr="00D54308">
        <w:rPr>
          <w:rFonts w:ascii="Times New Roman" w:hAnsi="Times New Roman" w:cs="Times New Roman"/>
          <w:color w:val="262626"/>
          <w:sz w:val="30"/>
          <w:szCs w:val="30"/>
        </w:rPr>
        <w:t>о</w:t>
      </w:r>
      <w:r w:rsidR="00D76507" w:rsidRPr="00D54308">
        <w:rPr>
          <w:rFonts w:ascii="Times New Roman" w:eastAsia="Times New Roman" w:hAnsi="Times New Roman" w:cs="Times New Roman"/>
          <w:color w:val="262626"/>
          <w:sz w:val="30"/>
          <w:szCs w:val="30"/>
        </w:rPr>
        <w:t>бращено внимание</w:t>
      </w:r>
      <w:r w:rsidR="00634709">
        <w:rPr>
          <w:rFonts w:ascii="Times New Roman" w:eastAsia="Times New Roman" w:hAnsi="Times New Roman" w:cs="Times New Roman"/>
          <w:color w:val="262626"/>
          <w:sz w:val="30"/>
          <w:szCs w:val="30"/>
        </w:rPr>
        <w:t>:</w:t>
      </w:r>
    </w:p>
    <w:p w:rsidR="00634709" w:rsidRDefault="00634709" w:rsidP="00496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-</w:t>
      </w:r>
      <w:r w:rsidR="00D10BD4" w:rsidRPr="00D10BD4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</w:t>
      </w:r>
      <w:r w:rsidR="00D10BD4" w:rsidRPr="00D54308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на </w:t>
      </w:r>
      <w:r w:rsidR="00D10BD4">
        <w:rPr>
          <w:rFonts w:ascii="Times New Roman" w:eastAsia="Times New Roman" w:hAnsi="Times New Roman" w:cs="Times New Roman"/>
          <w:color w:val="262626"/>
          <w:sz w:val="30"/>
          <w:szCs w:val="30"/>
        </w:rPr>
        <w:t>проведение в установленные сроки технического освидетельствования, техни</w:t>
      </w: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ческого диагностирования котлов;</w:t>
      </w:r>
    </w:p>
    <w:p w:rsidR="00CE15C2" w:rsidRDefault="00634709" w:rsidP="00496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-</w:t>
      </w:r>
      <w:r w:rsidR="00D76507" w:rsidRPr="00D54308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</w:t>
      </w:r>
      <w:r w:rsidR="00CE15C2">
        <w:rPr>
          <w:rFonts w:ascii="Times New Roman" w:eastAsia="Times New Roman" w:hAnsi="Times New Roman" w:cs="Times New Roman"/>
          <w:color w:val="262626"/>
          <w:sz w:val="30"/>
          <w:szCs w:val="30"/>
        </w:rPr>
        <w:t>техническое состояние предохранительных устройств, техническое состояние регулирующей арматуры, наличие и техническое состояние тепловой изоляции</w:t>
      </w:r>
      <w:r w:rsidR="000564C7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</w:t>
      </w:r>
      <w:r w:rsidR="00CE15C2">
        <w:rPr>
          <w:rFonts w:ascii="Times New Roman" w:eastAsia="Times New Roman" w:hAnsi="Times New Roman" w:cs="Times New Roman"/>
          <w:color w:val="262626"/>
          <w:sz w:val="30"/>
          <w:szCs w:val="30"/>
        </w:rPr>
        <w:t>оборудования, работа</w:t>
      </w: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ющего под избыточным давлением;</w:t>
      </w:r>
    </w:p>
    <w:p w:rsidR="00634709" w:rsidRDefault="00634709" w:rsidP="004966A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-</w:t>
      </w:r>
      <w:r w:rsidR="007223CD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 </w:t>
      </w:r>
      <w:r w:rsidR="007223CD" w:rsidRPr="007223CD">
        <w:rPr>
          <w:rFonts w:ascii="Times New Roman" w:hAnsi="Times New Roman"/>
          <w:sz w:val="30"/>
          <w:szCs w:val="30"/>
        </w:rPr>
        <w:t>обеспечение безопасного водного режима работы котлов в соответствии с требованиями ТНПА и инструкций</w:t>
      </w:r>
      <w:r w:rsidR="007223CD">
        <w:rPr>
          <w:rFonts w:ascii="Times New Roman" w:hAnsi="Times New Roman"/>
          <w:sz w:val="30"/>
          <w:szCs w:val="30"/>
        </w:rPr>
        <w:t xml:space="preserve">; </w:t>
      </w:r>
    </w:p>
    <w:p w:rsidR="00252BE4" w:rsidRPr="00A80C4F" w:rsidRDefault="00252BE4" w:rsidP="00252BE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  <w:r w:rsidRPr="00A80C4F">
        <w:rPr>
          <w:color w:val="262626"/>
          <w:sz w:val="30"/>
          <w:szCs w:val="30"/>
          <w:shd w:val="clear" w:color="auto" w:fill="FFFFFF"/>
        </w:rPr>
        <w:t>По результатам обследовани</w:t>
      </w:r>
      <w:r>
        <w:rPr>
          <w:color w:val="262626"/>
          <w:sz w:val="30"/>
          <w:szCs w:val="30"/>
          <w:shd w:val="clear" w:color="auto" w:fill="FFFFFF"/>
        </w:rPr>
        <w:t>я субъект</w:t>
      </w:r>
      <w:r w:rsidR="00941D9C">
        <w:rPr>
          <w:color w:val="262626"/>
          <w:sz w:val="30"/>
          <w:szCs w:val="30"/>
          <w:shd w:val="clear" w:color="auto" w:fill="FFFFFF"/>
        </w:rPr>
        <w:t>ам</w:t>
      </w:r>
      <w:r>
        <w:rPr>
          <w:color w:val="262626"/>
          <w:sz w:val="30"/>
          <w:szCs w:val="30"/>
          <w:shd w:val="clear" w:color="auto" w:fill="FFFFFF"/>
        </w:rPr>
        <w:t xml:space="preserve"> выданы положительные </w:t>
      </w:r>
      <w:r w:rsidRPr="00A80C4F">
        <w:rPr>
          <w:color w:val="262626"/>
          <w:sz w:val="30"/>
          <w:szCs w:val="30"/>
          <w:shd w:val="clear" w:color="auto" w:fill="FFFFFF"/>
        </w:rPr>
        <w:t>з</w:t>
      </w:r>
      <w:r>
        <w:rPr>
          <w:color w:val="262626"/>
          <w:sz w:val="30"/>
          <w:szCs w:val="30"/>
          <w:shd w:val="clear" w:color="auto" w:fill="FFFFFF"/>
        </w:rPr>
        <w:t>аключения о готовности котельных</w:t>
      </w:r>
      <w:r w:rsidRPr="00A80C4F">
        <w:rPr>
          <w:color w:val="262626"/>
          <w:sz w:val="30"/>
          <w:szCs w:val="30"/>
          <w:shd w:val="clear" w:color="auto" w:fill="FFFFFF"/>
        </w:rPr>
        <w:t xml:space="preserve"> </w:t>
      </w:r>
      <w:r w:rsidR="00634709">
        <w:rPr>
          <w:color w:val="262626"/>
          <w:sz w:val="30"/>
          <w:szCs w:val="30"/>
          <w:shd w:val="clear" w:color="auto" w:fill="FFFFFF"/>
        </w:rPr>
        <w:t xml:space="preserve">к работе в осенне-зимний период </w:t>
      </w:r>
      <w:r w:rsidR="00634709">
        <w:rPr>
          <w:sz w:val="30"/>
          <w:szCs w:val="30"/>
        </w:rPr>
        <w:t>202</w:t>
      </w:r>
      <w:r w:rsidR="004B625F">
        <w:rPr>
          <w:sz w:val="30"/>
          <w:szCs w:val="30"/>
        </w:rPr>
        <w:t>4</w:t>
      </w:r>
      <w:r w:rsidR="00634709">
        <w:rPr>
          <w:sz w:val="30"/>
          <w:szCs w:val="30"/>
        </w:rPr>
        <w:t>/202</w:t>
      </w:r>
      <w:r w:rsidR="004B625F">
        <w:rPr>
          <w:sz w:val="30"/>
          <w:szCs w:val="30"/>
        </w:rPr>
        <w:t>5</w:t>
      </w:r>
      <w:r w:rsidR="00634709">
        <w:rPr>
          <w:sz w:val="30"/>
          <w:szCs w:val="30"/>
        </w:rPr>
        <w:t xml:space="preserve"> года.</w:t>
      </w:r>
    </w:p>
    <w:p w:rsidR="00877B8B" w:rsidRPr="003C7023" w:rsidRDefault="00877B8B" w:rsidP="003C702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CF5B08" w:rsidRDefault="00E67584" w:rsidP="005971E5">
      <w:pPr>
        <w:spacing w:after="0" w:line="240" w:lineRule="auto"/>
        <w:jc w:val="center"/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noProof/>
          <w:color w:val="262626"/>
          <w:sz w:val="30"/>
          <w:szCs w:val="30"/>
          <w:shd w:val="clear" w:color="auto" w:fill="FFFFFF"/>
        </w:rPr>
        <w:drawing>
          <wp:inline distT="0" distB="0" distL="0" distR="0">
            <wp:extent cx="5934075" cy="2667000"/>
            <wp:effectExtent l="0" t="0" r="9525" b="0"/>
            <wp:docPr id="1" name="Рисунок 1" descr="20240711_103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40711_10355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1E5" w:rsidRDefault="005971E5" w:rsidP="00CF5B0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</w:p>
    <w:p w:rsidR="00015963" w:rsidRPr="00015963" w:rsidRDefault="00012C96" w:rsidP="00015963">
      <w:pPr>
        <w:spacing w:after="0" w:line="240" w:lineRule="auto"/>
        <w:jc w:val="right"/>
        <w:rPr>
          <w:rFonts w:ascii="Times New Roman" w:eastAsia="Times New Roman" w:hAnsi="Times New Roman" w:cs="Calibri"/>
          <w:i/>
          <w:sz w:val="28"/>
          <w:szCs w:val="28"/>
        </w:rPr>
      </w:pPr>
      <w:r>
        <w:rPr>
          <w:rFonts w:ascii="Times New Roman" w:eastAsia="Times New Roman" w:hAnsi="Times New Roman" w:cs="Calibri"/>
          <w:i/>
          <w:sz w:val="28"/>
          <w:szCs w:val="28"/>
        </w:rPr>
        <w:t>Старший</w:t>
      </w:r>
      <w:r w:rsidR="00015963" w:rsidRPr="00015963">
        <w:rPr>
          <w:rFonts w:ascii="Times New Roman" w:eastAsia="Times New Roman" w:hAnsi="Times New Roman" w:cs="Calibri"/>
          <w:i/>
          <w:sz w:val="28"/>
          <w:szCs w:val="28"/>
        </w:rPr>
        <w:t xml:space="preserve"> государственный инспектор </w:t>
      </w:r>
    </w:p>
    <w:p w:rsidR="00015963" w:rsidRPr="00015963" w:rsidRDefault="00015963" w:rsidP="00015963">
      <w:pPr>
        <w:spacing w:after="0" w:line="240" w:lineRule="auto"/>
        <w:jc w:val="right"/>
        <w:rPr>
          <w:rFonts w:ascii="Times New Roman" w:eastAsia="Times New Roman" w:hAnsi="Times New Roman" w:cs="Calibri"/>
          <w:i/>
          <w:sz w:val="28"/>
          <w:szCs w:val="28"/>
        </w:rPr>
      </w:pPr>
      <w:r w:rsidRPr="00015963">
        <w:rPr>
          <w:rFonts w:ascii="Times New Roman" w:eastAsia="Times New Roman" w:hAnsi="Times New Roman" w:cs="Calibri"/>
          <w:i/>
          <w:sz w:val="28"/>
          <w:szCs w:val="28"/>
        </w:rPr>
        <w:t xml:space="preserve">отдела надзора Могилевского ОУ </w:t>
      </w:r>
    </w:p>
    <w:p w:rsidR="00CF5B08" w:rsidRDefault="00015963" w:rsidP="00015963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30"/>
          <w:szCs w:val="30"/>
        </w:rPr>
      </w:pPr>
      <w:r>
        <w:rPr>
          <w:rFonts w:cs="Calibri"/>
          <w:i/>
          <w:sz w:val="28"/>
          <w:szCs w:val="28"/>
        </w:rPr>
        <w:t>Юрченко И.В.</w:t>
      </w:r>
      <w:r w:rsidRPr="00015963">
        <w:rPr>
          <w:rFonts w:cs="Calibri"/>
          <w:i/>
          <w:sz w:val="28"/>
          <w:szCs w:val="28"/>
        </w:rPr>
        <w:t xml:space="preserve">, 80222 76 50 46 </w:t>
      </w:r>
      <w:r w:rsidR="00CF5B08">
        <w:rPr>
          <w:color w:val="000000" w:themeColor="text1"/>
          <w:sz w:val="30"/>
          <w:szCs w:val="30"/>
        </w:rPr>
        <w:t xml:space="preserve">                    </w:t>
      </w:r>
    </w:p>
    <w:p w:rsidR="00457132" w:rsidRPr="00015963" w:rsidRDefault="00CF5B08" w:rsidP="0001596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                                                            </w:t>
      </w:r>
    </w:p>
    <w:sectPr w:rsidR="00457132" w:rsidRPr="00015963" w:rsidSect="0031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30"/>
    <w:rsid w:val="00012C96"/>
    <w:rsid w:val="00015963"/>
    <w:rsid w:val="000363CB"/>
    <w:rsid w:val="000529B8"/>
    <w:rsid w:val="000564C7"/>
    <w:rsid w:val="000E0003"/>
    <w:rsid w:val="000E239F"/>
    <w:rsid w:val="000E61D3"/>
    <w:rsid w:val="000E713B"/>
    <w:rsid w:val="000F233E"/>
    <w:rsid w:val="0011378C"/>
    <w:rsid w:val="0011774A"/>
    <w:rsid w:val="001227E1"/>
    <w:rsid w:val="00126F58"/>
    <w:rsid w:val="0014419A"/>
    <w:rsid w:val="001443D8"/>
    <w:rsid w:val="00146541"/>
    <w:rsid w:val="001619A7"/>
    <w:rsid w:val="001B1A8B"/>
    <w:rsid w:val="001C38AE"/>
    <w:rsid w:val="001E2DFC"/>
    <w:rsid w:val="002121DA"/>
    <w:rsid w:val="002414F8"/>
    <w:rsid w:val="00245AE1"/>
    <w:rsid w:val="00247D0E"/>
    <w:rsid w:val="00252BE4"/>
    <w:rsid w:val="00256EA9"/>
    <w:rsid w:val="00270312"/>
    <w:rsid w:val="002A0BB6"/>
    <w:rsid w:val="002F06AA"/>
    <w:rsid w:val="003026F7"/>
    <w:rsid w:val="003149CE"/>
    <w:rsid w:val="00322F2C"/>
    <w:rsid w:val="00332BB4"/>
    <w:rsid w:val="00350B09"/>
    <w:rsid w:val="003518B0"/>
    <w:rsid w:val="003A12EC"/>
    <w:rsid w:val="003A1AB7"/>
    <w:rsid w:val="003A2381"/>
    <w:rsid w:val="003C2148"/>
    <w:rsid w:val="003C7023"/>
    <w:rsid w:val="003D6B84"/>
    <w:rsid w:val="003E1219"/>
    <w:rsid w:val="003E3442"/>
    <w:rsid w:val="004304DE"/>
    <w:rsid w:val="00436031"/>
    <w:rsid w:val="00453612"/>
    <w:rsid w:val="00457132"/>
    <w:rsid w:val="00460C28"/>
    <w:rsid w:val="004661BB"/>
    <w:rsid w:val="0046698D"/>
    <w:rsid w:val="004966A4"/>
    <w:rsid w:val="004A195A"/>
    <w:rsid w:val="004B625F"/>
    <w:rsid w:val="00540FEF"/>
    <w:rsid w:val="00573B68"/>
    <w:rsid w:val="00583658"/>
    <w:rsid w:val="00584756"/>
    <w:rsid w:val="005971E5"/>
    <w:rsid w:val="005C72D5"/>
    <w:rsid w:val="005E2206"/>
    <w:rsid w:val="005E6D43"/>
    <w:rsid w:val="00621FD0"/>
    <w:rsid w:val="00634709"/>
    <w:rsid w:val="006644AA"/>
    <w:rsid w:val="00687DFB"/>
    <w:rsid w:val="0069312F"/>
    <w:rsid w:val="00695F28"/>
    <w:rsid w:val="006A0FD6"/>
    <w:rsid w:val="006C2E46"/>
    <w:rsid w:val="006D01FE"/>
    <w:rsid w:val="00721E56"/>
    <w:rsid w:val="007223CD"/>
    <w:rsid w:val="00756582"/>
    <w:rsid w:val="00782EC3"/>
    <w:rsid w:val="00783B7B"/>
    <w:rsid w:val="0078758A"/>
    <w:rsid w:val="0079282F"/>
    <w:rsid w:val="007A6130"/>
    <w:rsid w:val="007B4C32"/>
    <w:rsid w:val="007C5BDA"/>
    <w:rsid w:val="007E49F5"/>
    <w:rsid w:val="007E75CA"/>
    <w:rsid w:val="007F7429"/>
    <w:rsid w:val="008072DA"/>
    <w:rsid w:val="00821689"/>
    <w:rsid w:val="0083234A"/>
    <w:rsid w:val="0086350E"/>
    <w:rsid w:val="00865648"/>
    <w:rsid w:val="0087269E"/>
    <w:rsid w:val="00877B8B"/>
    <w:rsid w:val="0088283A"/>
    <w:rsid w:val="00882B48"/>
    <w:rsid w:val="008B1873"/>
    <w:rsid w:val="008E7674"/>
    <w:rsid w:val="00903A17"/>
    <w:rsid w:val="00911AA2"/>
    <w:rsid w:val="0091597B"/>
    <w:rsid w:val="009204BF"/>
    <w:rsid w:val="00933176"/>
    <w:rsid w:val="00941D9C"/>
    <w:rsid w:val="009825FD"/>
    <w:rsid w:val="009976E0"/>
    <w:rsid w:val="009A1EA0"/>
    <w:rsid w:val="009A5211"/>
    <w:rsid w:val="009A6F6B"/>
    <w:rsid w:val="009D3D7F"/>
    <w:rsid w:val="009D62D9"/>
    <w:rsid w:val="00A93ADF"/>
    <w:rsid w:val="00A946F9"/>
    <w:rsid w:val="00A964EE"/>
    <w:rsid w:val="00AB284F"/>
    <w:rsid w:val="00AB3A36"/>
    <w:rsid w:val="00AB7598"/>
    <w:rsid w:val="00AC00E3"/>
    <w:rsid w:val="00AF7B88"/>
    <w:rsid w:val="00B03BBC"/>
    <w:rsid w:val="00B703DE"/>
    <w:rsid w:val="00B966CA"/>
    <w:rsid w:val="00BB0881"/>
    <w:rsid w:val="00BB56B4"/>
    <w:rsid w:val="00BD3B41"/>
    <w:rsid w:val="00BE1C63"/>
    <w:rsid w:val="00BF30E9"/>
    <w:rsid w:val="00C157DD"/>
    <w:rsid w:val="00C201B5"/>
    <w:rsid w:val="00C22647"/>
    <w:rsid w:val="00C272B3"/>
    <w:rsid w:val="00C4785E"/>
    <w:rsid w:val="00C6536A"/>
    <w:rsid w:val="00C673B1"/>
    <w:rsid w:val="00C84BB7"/>
    <w:rsid w:val="00C87DCC"/>
    <w:rsid w:val="00CB7E5D"/>
    <w:rsid w:val="00CC55A4"/>
    <w:rsid w:val="00CC6691"/>
    <w:rsid w:val="00CE15C2"/>
    <w:rsid w:val="00CF5B08"/>
    <w:rsid w:val="00D05FEB"/>
    <w:rsid w:val="00D10BD4"/>
    <w:rsid w:val="00D40F07"/>
    <w:rsid w:val="00D54308"/>
    <w:rsid w:val="00D6366D"/>
    <w:rsid w:val="00D76507"/>
    <w:rsid w:val="00D9320D"/>
    <w:rsid w:val="00D977E1"/>
    <w:rsid w:val="00DC06AA"/>
    <w:rsid w:val="00DC5948"/>
    <w:rsid w:val="00DD3592"/>
    <w:rsid w:val="00DE3070"/>
    <w:rsid w:val="00E26A6C"/>
    <w:rsid w:val="00E41E91"/>
    <w:rsid w:val="00E67584"/>
    <w:rsid w:val="00E86F52"/>
    <w:rsid w:val="00E90B92"/>
    <w:rsid w:val="00EA3E51"/>
    <w:rsid w:val="00EC5986"/>
    <w:rsid w:val="00F04906"/>
    <w:rsid w:val="00F04EFD"/>
    <w:rsid w:val="00F62907"/>
    <w:rsid w:val="00F77C75"/>
    <w:rsid w:val="00FA202E"/>
    <w:rsid w:val="00F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F91BB99-ED68-4DD0-87CA-E8EF048A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9CE"/>
  </w:style>
  <w:style w:type="paragraph" w:styleId="1">
    <w:name w:val="heading 1"/>
    <w:basedOn w:val="a"/>
    <w:link w:val="10"/>
    <w:uiPriority w:val="9"/>
    <w:qFormat/>
    <w:rsid w:val="00863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635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86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7223CD"/>
    <w:pPr>
      <w:widowControl w:val="0"/>
      <w:overflowPunct w:val="0"/>
      <w:autoSpaceDE w:val="0"/>
      <w:autoSpaceDN w:val="0"/>
      <w:bidi/>
      <w:adjustRightInd w:val="0"/>
      <w:spacing w:after="160" w:line="240" w:lineRule="exact"/>
    </w:pPr>
    <w:rPr>
      <w:rFonts w:ascii="Times New Roman CYR" w:eastAsia="MS Mincho" w:hAnsi="Times New Roman CYR" w:cs="Times New Roman"/>
      <w:sz w:val="20"/>
      <w:szCs w:val="20"/>
      <w:lang w:val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И.П. Смоляков</dc:creator>
  <cp:lastModifiedBy>Степаненко А.Д.</cp:lastModifiedBy>
  <cp:revision>2</cp:revision>
  <cp:lastPrinted>2017-09-06T13:30:00Z</cp:lastPrinted>
  <dcterms:created xsi:type="dcterms:W3CDTF">2024-07-16T06:32:00Z</dcterms:created>
  <dcterms:modified xsi:type="dcterms:W3CDTF">2024-07-16T06:32:00Z</dcterms:modified>
</cp:coreProperties>
</file>