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BBF" w:rsidRDefault="00496BBF" w:rsidP="00BD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  <w:r w:rsidRPr="00496BBF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</w:t>
      </w:r>
      <w:r w:rsidRPr="00496BBF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</w:t>
      </w:r>
      <w:r w:rsidR="00AE2B27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</w:t>
      </w:r>
      <w:r w:rsidR="00017E0F" w:rsidRPr="00017E0F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Интернет-сайт </w:t>
      </w:r>
      <w:r w:rsidR="00B924DF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>Кричевского</w:t>
      </w:r>
      <w:r w:rsidR="00017E0F" w:rsidRPr="00017E0F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РИК</w:t>
      </w:r>
    </w:p>
    <w:p w:rsidR="00BD523E" w:rsidRPr="00BD523E" w:rsidRDefault="00BD523E" w:rsidP="00496B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="00D72EE8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</w:t>
      </w: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</w:t>
      </w:r>
    </w:p>
    <w:p w:rsidR="009B4B91" w:rsidRPr="00751BAB" w:rsidRDefault="00496BBF" w:rsidP="000C1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51BAB">
        <w:rPr>
          <w:rFonts w:ascii="Times New Roman" w:eastAsia="Times New Roman" w:hAnsi="Times New Roman" w:cs="Times New Roman"/>
          <w:b/>
          <w:color w:val="343434"/>
          <w:sz w:val="32"/>
          <w:szCs w:val="32"/>
          <w:lang w:eastAsia="ru-RU"/>
        </w:rPr>
        <w:t>Статья</w:t>
      </w:r>
      <w:r w:rsidR="00D72EE8" w:rsidRPr="00751BAB">
        <w:rPr>
          <w:rFonts w:ascii="Times New Roman" w:eastAsia="Times New Roman" w:hAnsi="Times New Roman" w:cs="Times New Roman"/>
          <w:b/>
          <w:color w:val="343434"/>
          <w:sz w:val="32"/>
          <w:szCs w:val="32"/>
          <w:lang w:eastAsia="ru-RU"/>
        </w:rPr>
        <w:t xml:space="preserve"> </w:t>
      </w:r>
      <w:r w:rsidR="007A64EE" w:rsidRPr="00751BAB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«</w:t>
      </w:r>
      <w:bookmarkStart w:id="0" w:name="_GoBack"/>
      <w:r w:rsidR="00B924DF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В</w:t>
      </w:r>
      <w:r w:rsidR="00F17921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 xml:space="preserve"> командировку</w:t>
      </w:r>
      <w:r w:rsidR="00B924DF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 xml:space="preserve"> с авансом</w:t>
      </w:r>
      <w:bookmarkEnd w:id="0"/>
      <w:r w:rsidR="007A64EE" w:rsidRPr="00751BAB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»</w:t>
      </w:r>
    </w:p>
    <w:p w:rsidR="00F17921" w:rsidRPr="008454C8" w:rsidRDefault="00F17921" w:rsidP="00F17921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8454C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Служебной командировкой признается поездка работника по распоряжению нанимателя на определенный срок в другую местность для выполнения служебного задания вне места его постоянной работы (ч. 1 ст. 91 </w:t>
      </w:r>
      <w:r w:rsidR="00B924DF" w:rsidRPr="008454C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Трудового кодекса Республики Беларусь (далее – ТК)</w:t>
      </w:r>
      <w:r w:rsidRPr="008454C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.</w:t>
      </w:r>
    </w:p>
    <w:p w:rsidR="00B924DF" w:rsidRPr="008454C8" w:rsidRDefault="00F17921" w:rsidP="00F17921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8454C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Направление работников в служебную командировку оформляется приказом (распоряжением) нанимателя (ч. 1 ст. 93 ТК). </w:t>
      </w:r>
    </w:p>
    <w:p w:rsidR="00F17921" w:rsidRPr="008454C8" w:rsidRDefault="00B924DF" w:rsidP="00F17921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8454C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Следует учесть, что н</w:t>
      </w:r>
      <w:r w:rsidR="00F17921" w:rsidRPr="008454C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аправление в служебную командировку на срок свыше 30 календарных дней допускается только с согласия работника (ч. 4 ст. 93 ТК).</w:t>
      </w:r>
    </w:p>
    <w:p w:rsidR="00F17921" w:rsidRPr="008454C8" w:rsidRDefault="00B924DF" w:rsidP="00F17921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8454C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За работниками, направленными в служебную командировку, сохраняются место работы, должность служащего (профессия рабочего) и заработная плата в течение всего срока служебной командировки, но не ниже среднего заработка за все рабочие дни недели по графику постоянного места работы (ч. 1 ст. 95 ТК).</w:t>
      </w:r>
    </w:p>
    <w:p w:rsidR="008454C8" w:rsidRDefault="00B924DF" w:rsidP="008454C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При служебных командировках наниматель обязан </w:t>
      </w:r>
      <w:r w:rsidRPr="008454C8">
        <w:rPr>
          <w:rStyle w:val="word-wrapper"/>
          <w:color w:val="242424"/>
          <w:sz w:val="30"/>
          <w:szCs w:val="30"/>
        </w:rPr>
        <w:t>выдать аванс</w:t>
      </w:r>
      <w:r w:rsidRPr="008454C8">
        <w:rPr>
          <w:rStyle w:val="word-wrapper"/>
          <w:color w:val="242424"/>
          <w:sz w:val="30"/>
          <w:szCs w:val="30"/>
        </w:rPr>
        <w:t>, а также</w:t>
      </w:r>
      <w:r w:rsidRPr="008454C8">
        <w:rPr>
          <w:rStyle w:val="word-wrapper"/>
          <w:color w:val="242424"/>
          <w:sz w:val="30"/>
          <w:szCs w:val="30"/>
        </w:rPr>
        <w:t xml:space="preserve"> </w:t>
      </w:r>
      <w:r w:rsidRPr="00B924DF">
        <w:rPr>
          <w:rStyle w:val="word-wrapper"/>
          <w:color w:val="242424"/>
          <w:sz w:val="30"/>
          <w:szCs w:val="30"/>
        </w:rPr>
        <w:t>возместить работнику следующие расходы</w:t>
      </w:r>
      <w:r w:rsidRPr="00B924DF">
        <w:rPr>
          <w:rStyle w:val="word-wrapper"/>
          <w:color w:val="242424"/>
          <w:sz w:val="30"/>
          <w:szCs w:val="30"/>
        </w:rPr>
        <w:t xml:space="preserve"> (ч. 2 ст. 95 ТК, </w:t>
      </w:r>
      <w:proofErr w:type="spellStart"/>
      <w:r w:rsidRPr="00B924DF">
        <w:rPr>
          <w:rStyle w:val="word-wrapper"/>
          <w:color w:val="242424"/>
          <w:sz w:val="30"/>
          <w:szCs w:val="30"/>
        </w:rPr>
        <w:t>абз</w:t>
      </w:r>
      <w:proofErr w:type="spellEnd"/>
      <w:r>
        <w:rPr>
          <w:rStyle w:val="word-wrapper"/>
          <w:color w:val="242424"/>
          <w:sz w:val="30"/>
          <w:szCs w:val="30"/>
        </w:rPr>
        <w:t>.</w:t>
      </w:r>
      <w:r w:rsidRPr="00B924DF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1</w:t>
      </w:r>
      <w:r w:rsidRPr="00B924DF">
        <w:rPr>
          <w:rStyle w:val="word-wrapper"/>
          <w:color w:val="242424"/>
          <w:sz w:val="30"/>
          <w:szCs w:val="30"/>
        </w:rPr>
        <w:t xml:space="preserve"> ч</w:t>
      </w:r>
      <w:r>
        <w:rPr>
          <w:rStyle w:val="word-wrapper"/>
          <w:color w:val="242424"/>
          <w:sz w:val="30"/>
          <w:szCs w:val="30"/>
        </w:rPr>
        <w:t>.</w:t>
      </w:r>
      <w:r w:rsidRPr="00B924DF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1</w:t>
      </w:r>
      <w:r w:rsidRPr="00B924DF">
        <w:rPr>
          <w:rStyle w:val="word-wrapper"/>
          <w:color w:val="242424"/>
          <w:sz w:val="30"/>
          <w:szCs w:val="30"/>
        </w:rPr>
        <w:t xml:space="preserve"> п</w:t>
      </w:r>
      <w:r>
        <w:rPr>
          <w:rStyle w:val="word-wrapper"/>
          <w:color w:val="242424"/>
          <w:sz w:val="30"/>
          <w:szCs w:val="30"/>
        </w:rPr>
        <w:t>.</w:t>
      </w:r>
      <w:r w:rsidRPr="00B924DF">
        <w:rPr>
          <w:rStyle w:val="word-wrapper"/>
          <w:color w:val="242424"/>
          <w:sz w:val="30"/>
          <w:szCs w:val="30"/>
        </w:rPr>
        <w:t xml:space="preserve"> 5 Положения о порядке и размерах возмещения расходов, гарантиях и компенсациях при служебных командировках, утв. постановлением Совета Министров Республики Беларусь от 19.03.2019 № 176 (далее – Положение № 176)</w:t>
      </w:r>
      <w:r w:rsidRPr="00B924DF">
        <w:rPr>
          <w:rStyle w:val="word-wrapper"/>
          <w:color w:val="242424"/>
          <w:sz w:val="30"/>
          <w:szCs w:val="30"/>
        </w:rPr>
        <w:t>:</w:t>
      </w:r>
    </w:p>
    <w:p w:rsidR="00B924DF" w:rsidRPr="008454C8" w:rsidRDefault="00B924DF" w:rsidP="008454C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8454C8">
        <w:rPr>
          <w:rStyle w:val="word-wrapper"/>
          <w:color w:val="242424"/>
          <w:sz w:val="30"/>
          <w:szCs w:val="30"/>
        </w:rPr>
        <w:t xml:space="preserve">1) по </w:t>
      </w:r>
      <w:r w:rsidRPr="008454C8">
        <w:rPr>
          <w:rStyle w:val="word-wrapper"/>
          <w:color w:val="242424"/>
          <w:sz w:val="30"/>
          <w:szCs w:val="30"/>
        </w:rPr>
        <w:t>проезду</w:t>
      </w:r>
      <w:r w:rsidRPr="008454C8">
        <w:rPr>
          <w:rStyle w:val="word-wrapper"/>
          <w:color w:val="242424"/>
          <w:sz w:val="30"/>
          <w:szCs w:val="30"/>
        </w:rPr>
        <w:t xml:space="preserve"> к месту служебной командировки и обратно;</w:t>
      </w:r>
    </w:p>
    <w:p w:rsidR="00B924DF" w:rsidRPr="008454C8" w:rsidRDefault="00B924DF" w:rsidP="00B924DF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2) по найму жилого помещения;</w:t>
      </w:r>
    </w:p>
    <w:p w:rsidR="00B924DF" w:rsidRPr="008454C8" w:rsidRDefault="00B924DF" w:rsidP="00B924DF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3) за проживание вне места жительства (суточные);</w:t>
      </w:r>
    </w:p>
    <w:p w:rsidR="00B924DF" w:rsidRPr="008454C8" w:rsidRDefault="00B924DF" w:rsidP="00B924DF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4) иные произведенные работником с разрешения или ведома нанимателя расходы.</w:t>
      </w:r>
    </w:p>
    <w:p w:rsidR="00B924DF" w:rsidRPr="008454C8" w:rsidRDefault="00B924DF" w:rsidP="00B924DF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Порядок</w:t>
      </w:r>
      <w:r w:rsidRPr="008454C8">
        <w:rPr>
          <w:rStyle w:val="word-wrapper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и размеры возмещения расходов, гарантии и компенсации при служебных командировках устанавливаются Правительством Республики Беларусь.</w:t>
      </w:r>
    </w:p>
    <w:p w:rsidR="003C17DA" w:rsidRPr="008454C8" w:rsidRDefault="00B924DF" w:rsidP="00F17921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8454C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Помните, что окончательный расчет с командированным работником должен быть произведен в течение 30 календарных дней с даты представления работником отчета о расходовании аванса (ч. 3 п. 7 Положения № 176).</w:t>
      </w:r>
    </w:p>
    <w:p w:rsidR="00B924DF" w:rsidRDefault="00B924DF" w:rsidP="00496BB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96BBF" w:rsidRPr="007176B9" w:rsidRDefault="00496BBF" w:rsidP="00496BB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76B9">
        <w:rPr>
          <w:rFonts w:ascii="Times New Roman" w:hAnsi="Times New Roman" w:cs="Times New Roman"/>
          <w:sz w:val="28"/>
          <w:szCs w:val="28"/>
        </w:rPr>
        <w:t>Главный государственный инспектор</w:t>
      </w:r>
    </w:p>
    <w:p w:rsidR="00496BBF" w:rsidRPr="007176B9" w:rsidRDefault="00496BBF" w:rsidP="00496BB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76B9">
        <w:rPr>
          <w:rFonts w:ascii="Times New Roman" w:hAnsi="Times New Roman" w:cs="Times New Roman"/>
          <w:sz w:val="28"/>
          <w:szCs w:val="28"/>
        </w:rPr>
        <w:t>Кричевского межрайонного отдела</w:t>
      </w:r>
    </w:p>
    <w:p w:rsidR="00496BBF" w:rsidRPr="007176B9" w:rsidRDefault="00496BBF" w:rsidP="00496BB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76B9">
        <w:rPr>
          <w:rFonts w:ascii="Times New Roman" w:hAnsi="Times New Roman" w:cs="Times New Roman"/>
          <w:sz w:val="28"/>
          <w:szCs w:val="28"/>
        </w:rPr>
        <w:t xml:space="preserve">Могилевского областного управления </w:t>
      </w:r>
    </w:p>
    <w:p w:rsidR="00496BBF" w:rsidRPr="007176B9" w:rsidRDefault="00496BBF" w:rsidP="00496BB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76B9">
        <w:rPr>
          <w:rFonts w:ascii="Times New Roman" w:hAnsi="Times New Roman" w:cs="Times New Roman"/>
          <w:sz w:val="28"/>
          <w:szCs w:val="28"/>
        </w:rPr>
        <w:t xml:space="preserve">Департамента государственной инспекции труда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176B9">
        <w:rPr>
          <w:rFonts w:ascii="Times New Roman" w:hAnsi="Times New Roman" w:cs="Times New Roman"/>
          <w:sz w:val="28"/>
          <w:szCs w:val="28"/>
        </w:rPr>
        <w:t xml:space="preserve">     Е.А. </w:t>
      </w:r>
      <w:proofErr w:type="spellStart"/>
      <w:r w:rsidRPr="007176B9">
        <w:rPr>
          <w:rFonts w:ascii="Times New Roman" w:hAnsi="Times New Roman" w:cs="Times New Roman"/>
          <w:sz w:val="28"/>
          <w:szCs w:val="28"/>
        </w:rPr>
        <w:t>Искарёва</w:t>
      </w:r>
      <w:proofErr w:type="spellEnd"/>
    </w:p>
    <w:p w:rsidR="0051555B" w:rsidRPr="00BD523E" w:rsidRDefault="0051555B" w:rsidP="00496B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1555B" w:rsidRPr="00BD523E" w:rsidSect="00017E0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B5B4D"/>
    <w:multiLevelType w:val="hybridMultilevel"/>
    <w:tmpl w:val="9FC841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38"/>
    <w:rsid w:val="00017E0F"/>
    <w:rsid w:val="00034ADE"/>
    <w:rsid w:val="00052401"/>
    <w:rsid w:val="00064340"/>
    <w:rsid w:val="000B4C64"/>
    <w:rsid w:val="000C11AE"/>
    <w:rsid w:val="00121780"/>
    <w:rsid w:val="00122AD4"/>
    <w:rsid w:val="001C6F68"/>
    <w:rsid w:val="00334EEC"/>
    <w:rsid w:val="003C17DA"/>
    <w:rsid w:val="003D5EEF"/>
    <w:rsid w:val="00470101"/>
    <w:rsid w:val="00496BBF"/>
    <w:rsid w:val="004B3D7C"/>
    <w:rsid w:val="0051555B"/>
    <w:rsid w:val="00530D38"/>
    <w:rsid w:val="005B1651"/>
    <w:rsid w:val="005D5B66"/>
    <w:rsid w:val="005E0ABB"/>
    <w:rsid w:val="0063204D"/>
    <w:rsid w:val="0063568D"/>
    <w:rsid w:val="00644607"/>
    <w:rsid w:val="0065752F"/>
    <w:rsid w:val="006C49FE"/>
    <w:rsid w:val="006E20C9"/>
    <w:rsid w:val="00734008"/>
    <w:rsid w:val="00751BAB"/>
    <w:rsid w:val="0076161E"/>
    <w:rsid w:val="0079082B"/>
    <w:rsid w:val="007A64EE"/>
    <w:rsid w:val="007F6A01"/>
    <w:rsid w:val="008454C8"/>
    <w:rsid w:val="00873762"/>
    <w:rsid w:val="00937683"/>
    <w:rsid w:val="0094770E"/>
    <w:rsid w:val="009A5BD8"/>
    <w:rsid w:val="009B4B91"/>
    <w:rsid w:val="00A10893"/>
    <w:rsid w:val="00A30228"/>
    <w:rsid w:val="00A83D14"/>
    <w:rsid w:val="00AE2B27"/>
    <w:rsid w:val="00B61BCA"/>
    <w:rsid w:val="00B65EAE"/>
    <w:rsid w:val="00B70CAF"/>
    <w:rsid w:val="00B924DF"/>
    <w:rsid w:val="00BB6416"/>
    <w:rsid w:val="00BD523E"/>
    <w:rsid w:val="00C02D62"/>
    <w:rsid w:val="00D2758E"/>
    <w:rsid w:val="00D37CAD"/>
    <w:rsid w:val="00D449B2"/>
    <w:rsid w:val="00D72EE8"/>
    <w:rsid w:val="00D90CC9"/>
    <w:rsid w:val="00EA23CA"/>
    <w:rsid w:val="00ED7D32"/>
    <w:rsid w:val="00F17921"/>
    <w:rsid w:val="00FE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0139B-5563-495F-95F4-4D7E45EB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96B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-normal">
    <w:name w:val="h-normal"/>
    <w:basedOn w:val="a0"/>
    <w:rsid w:val="00B924DF"/>
  </w:style>
  <w:style w:type="character" w:customStyle="1" w:styleId="colorff00ff">
    <w:name w:val="color__ff00ff"/>
    <w:basedOn w:val="a0"/>
    <w:rsid w:val="00B924DF"/>
  </w:style>
  <w:style w:type="character" w:customStyle="1" w:styleId="fake-non-breaking-space">
    <w:name w:val="fake-non-breaking-space"/>
    <w:basedOn w:val="a0"/>
    <w:rsid w:val="00B924DF"/>
  </w:style>
  <w:style w:type="character" w:customStyle="1" w:styleId="color0000ff">
    <w:name w:val="color__0000ff"/>
    <w:basedOn w:val="a0"/>
    <w:rsid w:val="00B92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205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1144477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</cp:revision>
  <cp:lastPrinted>2025-11-20T13:39:00Z</cp:lastPrinted>
  <dcterms:created xsi:type="dcterms:W3CDTF">2025-11-20T13:39:00Z</dcterms:created>
  <dcterms:modified xsi:type="dcterms:W3CDTF">2025-11-20T13:39:00Z</dcterms:modified>
</cp:coreProperties>
</file>