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6BBF" w:rsidRDefault="00496BBF" w:rsidP="00BD52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4"/>
          <w:sz w:val="20"/>
          <w:szCs w:val="20"/>
          <w:lang w:eastAsia="ru-RU"/>
        </w:rPr>
      </w:pPr>
      <w:r w:rsidRPr="00496BBF">
        <w:rPr>
          <w:rFonts w:ascii="Times New Roman" w:eastAsia="Times New Roman" w:hAnsi="Times New Roman" w:cs="Times New Roman"/>
          <w:color w:val="343434"/>
          <w:sz w:val="20"/>
          <w:szCs w:val="20"/>
          <w:lang w:eastAsia="ru-RU"/>
        </w:rPr>
        <w:t xml:space="preserve">                                                                </w:t>
      </w:r>
      <w:r>
        <w:rPr>
          <w:rFonts w:ascii="Times New Roman" w:eastAsia="Times New Roman" w:hAnsi="Times New Roman" w:cs="Times New Roman"/>
          <w:color w:val="343434"/>
          <w:sz w:val="20"/>
          <w:szCs w:val="20"/>
          <w:lang w:eastAsia="ru-RU"/>
        </w:rPr>
        <w:t xml:space="preserve">                 </w:t>
      </w:r>
      <w:r w:rsidRPr="00496BBF">
        <w:rPr>
          <w:rFonts w:ascii="Times New Roman" w:eastAsia="Times New Roman" w:hAnsi="Times New Roman" w:cs="Times New Roman"/>
          <w:color w:val="343434"/>
          <w:sz w:val="20"/>
          <w:szCs w:val="20"/>
          <w:lang w:eastAsia="ru-RU"/>
        </w:rPr>
        <w:t xml:space="preserve"> </w:t>
      </w:r>
      <w:r w:rsidR="00AE2B27">
        <w:rPr>
          <w:rFonts w:ascii="Times New Roman" w:eastAsia="Times New Roman" w:hAnsi="Times New Roman" w:cs="Times New Roman"/>
          <w:color w:val="343434"/>
          <w:sz w:val="20"/>
          <w:szCs w:val="20"/>
          <w:lang w:eastAsia="ru-RU"/>
        </w:rPr>
        <w:t xml:space="preserve">                                         </w:t>
      </w:r>
      <w:r w:rsidR="00017E0F" w:rsidRPr="00017E0F">
        <w:rPr>
          <w:rFonts w:ascii="Times New Roman" w:eastAsia="Times New Roman" w:hAnsi="Times New Roman" w:cs="Times New Roman"/>
          <w:color w:val="343434"/>
          <w:sz w:val="20"/>
          <w:szCs w:val="20"/>
          <w:lang w:eastAsia="ru-RU"/>
        </w:rPr>
        <w:t xml:space="preserve">Интернет-сайт </w:t>
      </w:r>
      <w:r w:rsidR="00B924DF">
        <w:rPr>
          <w:rFonts w:ascii="Times New Roman" w:eastAsia="Times New Roman" w:hAnsi="Times New Roman" w:cs="Times New Roman"/>
          <w:color w:val="343434"/>
          <w:sz w:val="20"/>
          <w:szCs w:val="20"/>
          <w:lang w:eastAsia="ru-RU"/>
        </w:rPr>
        <w:t>Кричевского</w:t>
      </w:r>
      <w:r w:rsidR="00017E0F" w:rsidRPr="00017E0F">
        <w:rPr>
          <w:rFonts w:ascii="Times New Roman" w:eastAsia="Times New Roman" w:hAnsi="Times New Roman" w:cs="Times New Roman"/>
          <w:color w:val="343434"/>
          <w:sz w:val="20"/>
          <w:szCs w:val="20"/>
          <w:lang w:eastAsia="ru-RU"/>
        </w:rPr>
        <w:t xml:space="preserve"> РИК</w:t>
      </w:r>
    </w:p>
    <w:p w:rsidR="00BD523E" w:rsidRPr="00BD523E" w:rsidRDefault="00BD523E" w:rsidP="00496BB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43434"/>
          <w:sz w:val="20"/>
          <w:szCs w:val="20"/>
          <w:lang w:eastAsia="ru-RU"/>
        </w:rPr>
      </w:pPr>
      <w:r w:rsidRPr="00BD523E">
        <w:rPr>
          <w:rFonts w:ascii="Times New Roman" w:eastAsia="Times New Roman" w:hAnsi="Times New Roman" w:cs="Times New Roman"/>
          <w:color w:val="343434"/>
          <w:sz w:val="20"/>
          <w:szCs w:val="20"/>
          <w:lang w:eastAsia="ru-RU"/>
        </w:rPr>
        <w:t xml:space="preserve">                                                                                                                     </w:t>
      </w:r>
      <w:r w:rsidR="00D72EE8">
        <w:rPr>
          <w:rFonts w:ascii="Times New Roman" w:eastAsia="Times New Roman" w:hAnsi="Times New Roman" w:cs="Times New Roman"/>
          <w:color w:val="343434"/>
          <w:sz w:val="20"/>
          <w:szCs w:val="20"/>
          <w:lang w:eastAsia="ru-RU"/>
        </w:rPr>
        <w:t xml:space="preserve">                    </w:t>
      </w:r>
      <w:r w:rsidRPr="00BD523E">
        <w:rPr>
          <w:rFonts w:ascii="Times New Roman" w:eastAsia="Times New Roman" w:hAnsi="Times New Roman" w:cs="Times New Roman"/>
          <w:color w:val="343434"/>
          <w:sz w:val="20"/>
          <w:szCs w:val="20"/>
          <w:lang w:eastAsia="ru-RU"/>
        </w:rPr>
        <w:t xml:space="preserve">                                                                          </w:t>
      </w:r>
    </w:p>
    <w:p w:rsidR="009B4B91" w:rsidRDefault="00496BBF" w:rsidP="000C11A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43434"/>
          <w:sz w:val="32"/>
          <w:szCs w:val="32"/>
          <w:u w:val="single"/>
          <w:lang w:eastAsia="ru-RU"/>
        </w:rPr>
      </w:pPr>
      <w:r w:rsidRPr="00751BAB">
        <w:rPr>
          <w:rFonts w:ascii="Times New Roman" w:eastAsia="Times New Roman" w:hAnsi="Times New Roman" w:cs="Times New Roman"/>
          <w:b/>
          <w:color w:val="343434"/>
          <w:sz w:val="32"/>
          <w:szCs w:val="32"/>
          <w:lang w:eastAsia="ru-RU"/>
        </w:rPr>
        <w:t>Статья</w:t>
      </w:r>
      <w:r w:rsidR="00D72EE8" w:rsidRPr="00751BAB">
        <w:rPr>
          <w:rFonts w:ascii="Times New Roman" w:eastAsia="Times New Roman" w:hAnsi="Times New Roman" w:cs="Times New Roman"/>
          <w:b/>
          <w:color w:val="343434"/>
          <w:sz w:val="32"/>
          <w:szCs w:val="32"/>
          <w:lang w:eastAsia="ru-RU"/>
        </w:rPr>
        <w:t xml:space="preserve"> </w:t>
      </w:r>
      <w:r w:rsidR="007A64EE" w:rsidRPr="00751BAB">
        <w:rPr>
          <w:rFonts w:ascii="Times New Roman" w:eastAsia="Times New Roman" w:hAnsi="Times New Roman" w:cs="Times New Roman"/>
          <w:b/>
          <w:color w:val="343434"/>
          <w:sz w:val="32"/>
          <w:szCs w:val="32"/>
          <w:u w:val="single"/>
          <w:lang w:eastAsia="ru-RU"/>
        </w:rPr>
        <w:t>«</w:t>
      </w:r>
      <w:r w:rsidR="00672E37" w:rsidRPr="00672E37">
        <w:rPr>
          <w:rFonts w:ascii="Times New Roman" w:eastAsia="Times New Roman" w:hAnsi="Times New Roman" w:cs="Times New Roman"/>
          <w:b/>
          <w:color w:val="343434"/>
          <w:sz w:val="32"/>
          <w:szCs w:val="32"/>
          <w:u w:val="single"/>
          <w:lang w:eastAsia="ru-RU"/>
        </w:rPr>
        <w:t>ВКЛАДЫШ К ТРУДОВОЙ КНИЖКЕ</w:t>
      </w:r>
      <w:r w:rsidR="007A64EE" w:rsidRPr="00751BAB">
        <w:rPr>
          <w:rFonts w:ascii="Times New Roman" w:eastAsia="Times New Roman" w:hAnsi="Times New Roman" w:cs="Times New Roman"/>
          <w:b/>
          <w:color w:val="343434"/>
          <w:sz w:val="32"/>
          <w:szCs w:val="32"/>
          <w:u w:val="single"/>
          <w:lang w:eastAsia="ru-RU"/>
        </w:rPr>
        <w:t>»</w:t>
      </w:r>
      <w:r w:rsidR="00C56599">
        <w:rPr>
          <w:rFonts w:ascii="Times New Roman" w:eastAsia="Times New Roman" w:hAnsi="Times New Roman" w:cs="Times New Roman"/>
          <w:b/>
          <w:color w:val="343434"/>
          <w:sz w:val="32"/>
          <w:szCs w:val="32"/>
          <w:u w:val="single"/>
          <w:lang w:eastAsia="ru-RU"/>
        </w:rPr>
        <w:t xml:space="preserve"> </w:t>
      </w:r>
    </w:p>
    <w:p w:rsidR="00102D59" w:rsidRPr="00751BAB" w:rsidRDefault="00102D59" w:rsidP="000C11A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43434"/>
          <w:sz w:val="28"/>
          <w:szCs w:val="28"/>
          <w:lang w:eastAsia="ru-RU"/>
        </w:rPr>
      </w:pPr>
    </w:p>
    <w:p w:rsidR="00F17921" w:rsidRPr="008454C8" w:rsidRDefault="00672E37" w:rsidP="00F17921">
      <w:pPr>
        <w:shd w:val="clear" w:color="auto" w:fill="FFFFFF"/>
        <w:spacing w:after="0" w:line="240" w:lineRule="auto"/>
        <w:ind w:firstLine="708"/>
        <w:jc w:val="both"/>
        <w:rPr>
          <w:rStyle w:val="word-wrapper"/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  <w:r w:rsidRPr="00672E37">
        <w:rPr>
          <w:rStyle w:val="word-wrapper"/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 xml:space="preserve">Трудовая книжка </w:t>
      </w:r>
      <w:r>
        <w:rPr>
          <w:rStyle w:val="word-wrapper"/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 xml:space="preserve">– это </w:t>
      </w:r>
      <w:r w:rsidRPr="00672E37">
        <w:rPr>
          <w:rStyle w:val="word-wrapper"/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основн</w:t>
      </w:r>
      <w:r>
        <w:rPr>
          <w:rStyle w:val="word-wrapper"/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ой документ</w:t>
      </w:r>
      <w:r w:rsidRPr="00672E37">
        <w:rPr>
          <w:rStyle w:val="word-wrapper"/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 xml:space="preserve"> о трудовой деятельности работника в случаях, когда ее заполнение обязательно. Трудовые книжки заполняются нанимателем (кроме нанимателя-физлица) на всех работников, работающих свыше пяти дней, в том числе поступающих на работу впервые, если работа у данного нанимателя является для работника основной (ч. 1, 2 ст. 50 Трудового кодекса Республики Беларусь (далее - ТК).</w:t>
      </w:r>
      <w:r w:rsidR="007D755A" w:rsidRPr="007D755A">
        <w:rPr>
          <w:rStyle w:val="word-wrapper"/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 xml:space="preserve"> </w:t>
      </w:r>
    </w:p>
    <w:p w:rsidR="00672E37" w:rsidRPr="00672E37" w:rsidRDefault="00102D59" w:rsidP="00672E37">
      <w:pPr>
        <w:pStyle w:val="ConsPlusNonformat"/>
        <w:widowControl/>
        <w:jc w:val="both"/>
        <w:rPr>
          <w:rStyle w:val="word-wrapper"/>
          <w:rFonts w:ascii="Times New Roman" w:hAnsi="Times New Roman" w:cs="Times New Roman"/>
          <w:color w:val="242424"/>
          <w:sz w:val="30"/>
          <w:szCs w:val="30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72E37" w:rsidRPr="00672E37">
        <w:rPr>
          <w:rStyle w:val="word-wrapper"/>
          <w:rFonts w:ascii="Times New Roman" w:hAnsi="Times New Roman" w:cs="Times New Roman"/>
          <w:color w:val="242424"/>
          <w:sz w:val="30"/>
          <w:szCs w:val="30"/>
        </w:rPr>
        <w:t>В случаях, когда в трудовой книжке работника заполнены все страницы соответствующих разделов или одного из них, она дополняется вкладышем (ч. 1 п. 60 гл. 8 Инструкции о порядке ведения трудовых книжек, утвержденной постановлением Министерства труда и социальной защиты Республики Беларусь от 16 июня 2014 г. № 40</w:t>
      </w:r>
      <w:r w:rsidR="00733C62">
        <w:rPr>
          <w:rStyle w:val="word-wrapper"/>
          <w:rFonts w:ascii="Times New Roman" w:hAnsi="Times New Roman" w:cs="Times New Roman"/>
          <w:color w:val="242424"/>
          <w:sz w:val="30"/>
          <w:szCs w:val="30"/>
        </w:rPr>
        <w:t xml:space="preserve"> (далее</w:t>
      </w:r>
      <w:r w:rsidR="0076259B">
        <w:rPr>
          <w:rStyle w:val="word-wrapper"/>
          <w:rFonts w:ascii="Times New Roman" w:hAnsi="Times New Roman" w:cs="Times New Roman"/>
          <w:color w:val="242424"/>
          <w:sz w:val="30"/>
          <w:szCs w:val="30"/>
        </w:rPr>
        <w:t xml:space="preserve"> – Инструкция)</w:t>
      </w:r>
      <w:r w:rsidR="00672E37" w:rsidRPr="00672E37">
        <w:rPr>
          <w:rStyle w:val="word-wrapper"/>
          <w:rFonts w:ascii="Times New Roman" w:hAnsi="Times New Roman" w:cs="Times New Roman"/>
          <w:color w:val="242424"/>
          <w:sz w:val="30"/>
          <w:szCs w:val="30"/>
        </w:rPr>
        <w:t xml:space="preserve">. </w:t>
      </w:r>
    </w:p>
    <w:p w:rsidR="00733C62" w:rsidRPr="00733C62" w:rsidRDefault="00733C62" w:rsidP="00733C62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  <w:bookmarkStart w:id="0" w:name="_GoBack"/>
      <w:bookmarkEnd w:id="0"/>
      <w:r w:rsidRPr="00733C62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Вкладыш вшивается в трудовую книжку, заполняется и ведется нанимателем в том же порядке, что и трудовая книжка</w:t>
      </w:r>
      <w:r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 xml:space="preserve"> </w:t>
      </w:r>
      <w:r w:rsidRPr="00733C62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(ч. 1</w:t>
      </w:r>
      <w:r w:rsidR="0076259B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, 2</w:t>
      </w:r>
      <w:r w:rsidRPr="00733C62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 xml:space="preserve"> п. 60 гл. 8 Инструкции</w:t>
      </w:r>
      <w:r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)</w:t>
      </w:r>
      <w:r w:rsidRPr="00733C62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.</w:t>
      </w:r>
    </w:p>
    <w:p w:rsidR="0076259B" w:rsidRPr="0076259B" w:rsidRDefault="0076259B" w:rsidP="0076259B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  <w:r w:rsidRPr="0076259B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Вкладыш к трудовой книжке представляет собой набор страниц трудовой книжки без обложки. Вкладыш вшивается в трудовую книжку между последним листом и правой обложкой книжки. Вкладыш заполняется и ведется нанимателем в том же порядке, что и трудовая книжка.</w:t>
      </w:r>
    </w:p>
    <w:p w:rsidR="0076259B" w:rsidRPr="0076259B" w:rsidRDefault="0076259B" w:rsidP="0076259B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  <w:r w:rsidRPr="0076259B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 xml:space="preserve">О выданном вкладыше на титульном листе трудовой книжки вверху производится запись или ставится штамп с надписью </w:t>
      </w:r>
      <w:r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«</w:t>
      </w:r>
      <w:r w:rsidRPr="0076259B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Выдан вкладыш</w:t>
      </w:r>
      <w:r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»</w:t>
      </w:r>
      <w:r w:rsidRPr="0076259B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, указываются серия и номер вкладыша. Здесь же при каждой последующей выдаче вкладыша производится запись или ставится штамп и указываются серия и номер вкладыша (п. 61 Инструкции). Вкладыш без трудовой книжки недействителен (ч. 2 п. 60 Инструкции).</w:t>
      </w:r>
    </w:p>
    <w:p w:rsidR="00733C62" w:rsidRPr="00733C62" w:rsidRDefault="00733C62" w:rsidP="00733C62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</w:pPr>
    </w:p>
    <w:p w:rsidR="00102D59" w:rsidRDefault="00102D59" w:rsidP="00496BBF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496BBF" w:rsidRPr="007176B9" w:rsidRDefault="00496BBF" w:rsidP="00496BBF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7176B9">
        <w:rPr>
          <w:rFonts w:ascii="Times New Roman" w:hAnsi="Times New Roman" w:cs="Times New Roman"/>
          <w:sz w:val="28"/>
          <w:szCs w:val="28"/>
        </w:rPr>
        <w:t>Главный государственный инспектор</w:t>
      </w:r>
    </w:p>
    <w:p w:rsidR="00496BBF" w:rsidRPr="007176B9" w:rsidRDefault="00496BBF" w:rsidP="00496BBF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7176B9">
        <w:rPr>
          <w:rFonts w:ascii="Times New Roman" w:hAnsi="Times New Roman" w:cs="Times New Roman"/>
          <w:sz w:val="28"/>
          <w:szCs w:val="28"/>
        </w:rPr>
        <w:t>Кричевского межрайонного отдела</w:t>
      </w:r>
    </w:p>
    <w:p w:rsidR="00496BBF" w:rsidRPr="007176B9" w:rsidRDefault="00496BBF" w:rsidP="00496BBF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7176B9">
        <w:rPr>
          <w:rFonts w:ascii="Times New Roman" w:hAnsi="Times New Roman" w:cs="Times New Roman"/>
          <w:sz w:val="28"/>
          <w:szCs w:val="28"/>
        </w:rPr>
        <w:t xml:space="preserve">Могилевского областного управления </w:t>
      </w:r>
    </w:p>
    <w:p w:rsidR="00496BBF" w:rsidRPr="007176B9" w:rsidRDefault="00496BBF" w:rsidP="00496BBF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7176B9">
        <w:rPr>
          <w:rFonts w:ascii="Times New Roman" w:hAnsi="Times New Roman" w:cs="Times New Roman"/>
          <w:sz w:val="28"/>
          <w:szCs w:val="28"/>
        </w:rPr>
        <w:t xml:space="preserve">Департамента государственной инспекции труда          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7176B9">
        <w:rPr>
          <w:rFonts w:ascii="Times New Roman" w:hAnsi="Times New Roman" w:cs="Times New Roman"/>
          <w:sz w:val="28"/>
          <w:szCs w:val="28"/>
        </w:rPr>
        <w:t xml:space="preserve">     Е.А. </w:t>
      </w:r>
      <w:proofErr w:type="spellStart"/>
      <w:r w:rsidRPr="007176B9">
        <w:rPr>
          <w:rFonts w:ascii="Times New Roman" w:hAnsi="Times New Roman" w:cs="Times New Roman"/>
          <w:sz w:val="28"/>
          <w:szCs w:val="28"/>
        </w:rPr>
        <w:t>Искарёва</w:t>
      </w:r>
      <w:proofErr w:type="spellEnd"/>
    </w:p>
    <w:p w:rsidR="0051555B" w:rsidRPr="00BD523E" w:rsidRDefault="0051555B" w:rsidP="00496BB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51555B" w:rsidRPr="00BD523E" w:rsidSect="00017E0F">
      <w:pgSz w:w="11906" w:h="16838"/>
      <w:pgMar w:top="426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73B5B4D"/>
    <w:multiLevelType w:val="hybridMultilevel"/>
    <w:tmpl w:val="9FC84128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0D38"/>
    <w:rsid w:val="00017E0F"/>
    <w:rsid w:val="00034ADE"/>
    <w:rsid w:val="00052401"/>
    <w:rsid w:val="00064340"/>
    <w:rsid w:val="000B4C64"/>
    <w:rsid w:val="000C11AE"/>
    <w:rsid w:val="000C7F88"/>
    <w:rsid w:val="00102D59"/>
    <w:rsid w:val="00121780"/>
    <w:rsid w:val="00122AD4"/>
    <w:rsid w:val="001720CF"/>
    <w:rsid w:val="001C6F68"/>
    <w:rsid w:val="00334EEC"/>
    <w:rsid w:val="003C17DA"/>
    <w:rsid w:val="003D5EEF"/>
    <w:rsid w:val="00470101"/>
    <w:rsid w:val="00496BBF"/>
    <w:rsid w:val="004B3D7C"/>
    <w:rsid w:val="0051555B"/>
    <w:rsid w:val="00530D38"/>
    <w:rsid w:val="00592B8B"/>
    <w:rsid w:val="005B1651"/>
    <w:rsid w:val="005D5B66"/>
    <w:rsid w:val="005E0ABB"/>
    <w:rsid w:val="0063204D"/>
    <w:rsid w:val="0063568D"/>
    <w:rsid w:val="00644607"/>
    <w:rsid w:val="0065752F"/>
    <w:rsid w:val="00672E37"/>
    <w:rsid w:val="006C49FE"/>
    <w:rsid w:val="006E20C9"/>
    <w:rsid w:val="00733C62"/>
    <w:rsid w:val="00734008"/>
    <w:rsid w:val="00751BAB"/>
    <w:rsid w:val="0076161E"/>
    <w:rsid w:val="0076259B"/>
    <w:rsid w:val="0079082B"/>
    <w:rsid w:val="007A20F1"/>
    <w:rsid w:val="007A64EE"/>
    <w:rsid w:val="007D755A"/>
    <w:rsid w:val="007F6A01"/>
    <w:rsid w:val="008454C8"/>
    <w:rsid w:val="00873762"/>
    <w:rsid w:val="00937683"/>
    <w:rsid w:val="0094770E"/>
    <w:rsid w:val="009A3A03"/>
    <w:rsid w:val="009A5BD8"/>
    <w:rsid w:val="009B4B91"/>
    <w:rsid w:val="00A10893"/>
    <w:rsid w:val="00A30228"/>
    <w:rsid w:val="00A83D14"/>
    <w:rsid w:val="00AE2B27"/>
    <w:rsid w:val="00AF24A5"/>
    <w:rsid w:val="00B61BCA"/>
    <w:rsid w:val="00B65EAE"/>
    <w:rsid w:val="00B70CAF"/>
    <w:rsid w:val="00B924DF"/>
    <w:rsid w:val="00BB6416"/>
    <w:rsid w:val="00BD523E"/>
    <w:rsid w:val="00C02D62"/>
    <w:rsid w:val="00C56599"/>
    <w:rsid w:val="00D2758E"/>
    <w:rsid w:val="00D37CAD"/>
    <w:rsid w:val="00D449B2"/>
    <w:rsid w:val="00D72EE8"/>
    <w:rsid w:val="00D90CC9"/>
    <w:rsid w:val="00EA23CA"/>
    <w:rsid w:val="00ED7D32"/>
    <w:rsid w:val="00F17921"/>
    <w:rsid w:val="00FE0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60139B-5563-495F-95F4-4D7E45EB6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30D3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30D3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530D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873762"/>
    <w:pPr>
      <w:ind w:left="720"/>
      <w:contextualSpacing/>
    </w:pPr>
  </w:style>
  <w:style w:type="character" w:customStyle="1" w:styleId="word-wrapper">
    <w:name w:val="word-wrapper"/>
    <w:basedOn w:val="a0"/>
    <w:rsid w:val="00D72EE8"/>
  </w:style>
  <w:style w:type="paragraph" w:customStyle="1" w:styleId="p-normal">
    <w:name w:val="p-normal"/>
    <w:basedOn w:val="a"/>
    <w:rsid w:val="00D72E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155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1555B"/>
    <w:rPr>
      <w:rFonts w:ascii="Segoe UI" w:hAnsi="Segoe UI" w:cs="Segoe UI"/>
      <w:sz w:val="18"/>
      <w:szCs w:val="18"/>
    </w:rPr>
  </w:style>
  <w:style w:type="paragraph" w:customStyle="1" w:styleId="ConsPlusNonformat">
    <w:name w:val="ConsPlusNonformat"/>
    <w:rsid w:val="00496BB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-normal">
    <w:name w:val="h-normal"/>
    <w:basedOn w:val="a0"/>
    <w:rsid w:val="00B924DF"/>
  </w:style>
  <w:style w:type="character" w:customStyle="1" w:styleId="colorff00ff">
    <w:name w:val="color__ff00ff"/>
    <w:basedOn w:val="a0"/>
    <w:rsid w:val="00B924DF"/>
  </w:style>
  <w:style w:type="character" w:customStyle="1" w:styleId="fake-non-breaking-space">
    <w:name w:val="fake-non-breaking-space"/>
    <w:basedOn w:val="a0"/>
    <w:rsid w:val="00B924DF"/>
  </w:style>
  <w:style w:type="character" w:customStyle="1" w:styleId="color0000ff">
    <w:name w:val="color__0000ff"/>
    <w:basedOn w:val="a0"/>
    <w:rsid w:val="00B924DF"/>
  </w:style>
  <w:style w:type="paragraph" w:customStyle="1" w:styleId="il-text-indent095cm">
    <w:name w:val="il-text-indent_0_95cm"/>
    <w:basedOn w:val="a"/>
    <w:rsid w:val="00102D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057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2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6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7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8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412054">
          <w:marLeft w:val="0"/>
          <w:marRight w:val="0"/>
          <w:marTop w:val="225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1311444773">
          <w:marLeft w:val="0"/>
          <w:marRight w:val="0"/>
          <w:marTop w:val="0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</w:divsChild>
    </w:div>
    <w:div w:id="205816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315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User</cp:lastModifiedBy>
  <cp:revision>3</cp:revision>
  <cp:lastPrinted>2025-11-27T09:23:00Z</cp:lastPrinted>
  <dcterms:created xsi:type="dcterms:W3CDTF">2025-11-21T08:21:00Z</dcterms:created>
  <dcterms:modified xsi:type="dcterms:W3CDTF">2025-11-27T09:23:00Z</dcterms:modified>
</cp:coreProperties>
</file>