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44" w:rsidRPr="005F66B1" w:rsidRDefault="00CB6C44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lang w:eastAsia="ru-RU"/>
        </w:rPr>
        <w:t>Внесены изменения в закон «О ветеранах»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lang w:eastAsia="ru-RU"/>
        </w:rPr>
        <w:t>Закон направлен на усиление социальных гарантий некоторым категориям</w:t>
      </w:r>
      <w:r w:rsid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ветеранов Великой Отечественной войны, бывшим узникам фашизма, ветеранам боевых действий на территории других государств, членам семей погибших военнослужащих.</w:t>
      </w:r>
      <w:r w:rsid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lang w:eastAsia="ru-RU"/>
        </w:rPr>
        <w:t>Его принятие с 1 мая 2025 года приурочено к 80-летию Победы</w:t>
      </w:r>
      <w:r w:rsid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советского народа в Великой Отечественной войне.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lang w:eastAsia="ru-RU"/>
        </w:rPr>
        <w:t>Основные новации 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u w:val="single"/>
          <w:lang w:eastAsia="ru-RU"/>
        </w:rPr>
        <w:t>I. В отношении ветеранов Великой Отечественной войны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u w:val="single"/>
          <w:lang w:eastAsia="ru-RU"/>
        </w:rPr>
        <w:t>Награжденным орденами или медалями СССР за безупречную воинскую службу в тылу:</w:t>
      </w:r>
    </w:p>
    <w:p w:rsidR="008655B7" w:rsidRPr="005F66B1" w:rsidRDefault="008655B7" w:rsidP="00CB6C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предоставлен статус участников Великой Отечественной войны;</w:t>
      </w:r>
    </w:p>
    <w:p w:rsidR="008655B7" w:rsidRPr="005F66B1" w:rsidRDefault="008655B7" w:rsidP="008655B7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увеличено повышение к пенсии с 50 до 250 процентов минимального размера пенсии по возрасту;</w:t>
      </w:r>
    </w:p>
    <w:p w:rsidR="008655B7" w:rsidRPr="005F66B1" w:rsidRDefault="008655B7" w:rsidP="008655B7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предоставлено право на получение </w:t>
      </w:r>
      <w:r w:rsid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ежегодной материальной помощи на оздоровление в размере 10 базовых величин.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u w:val="single"/>
          <w:lang w:eastAsia="ru-RU"/>
        </w:rPr>
        <w:t>Награжденным орденами или медалями СССР за самоотверженный труд в тылу:</w:t>
      </w:r>
    </w:p>
    <w:p w:rsidR="008655B7" w:rsidRPr="005F66B1" w:rsidRDefault="008655B7" w:rsidP="00CB6C4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увеличено повышение к пенсии с 50 до 100 процентов минимального размера пенсии по возрасту;</w:t>
      </w:r>
    </w:p>
    <w:p w:rsidR="008655B7" w:rsidRPr="005F66B1" w:rsidRDefault="008655B7" w:rsidP="008655B7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предоставлено право на внеочередное обслуживание в организациях здравоохранения, внеочередную</w:t>
      </w:r>
      <w:r w:rsid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госпитализацию, </w:t>
      </w:r>
      <w:r w:rsidR="005F66B1"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а также на первоочередной прием</w:t>
      </w:r>
      <w:r w:rsid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в государственных органах и иных организациях независимо от формы собственности.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u w:val="single"/>
          <w:lang w:eastAsia="ru-RU"/>
        </w:rPr>
        <w:t>Награжденным медалью «За оборону Ленинграда», знаком «Жителю блокадного Ленинграда»,</w:t>
      </w:r>
      <w:r w:rsidR="00AF365E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u w:val="single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lang w:eastAsia="ru-RU"/>
        </w:rPr>
        <w:t>а также работавшим на объектах противовоздушной обороны, на строительстве других военных объектов</w:t>
      </w:r>
      <w:r w:rsidR="00AF365E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предоставлено  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право на внеочередное обслуживание в организация</w:t>
      </w:r>
      <w:r w:rsidR="00AF365E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х здравоохранения, внеочередную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госпитализацию, а также на первоочередной прием в государственных органах и иных организациях независимо от формы собственности.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u w:val="single"/>
          <w:lang w:eastAsia="ru-RU"/>
        </w:rPr>
        <w:t>II. Бывшим узникам фашизма предоставлены следующие дополнительные льготы:</w:t>
      </w:r>
    </w:p>
    <w:p w:rsidR="008655B7" w:rsidRPr="005F66B1" w:rsidRDefault="008655B7" w:rsidP="008655B7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бесплатное обеспечение лекарственными средствами, техническими средствами социальной реабилитации;</w:t>
      </w:r>
    </w:p>
    <w:p w:rsidR="008655B7" w:rsidRPr="005F66B1" w:rsidRDefault="008655B7" w:rsidP="008655B7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lastRenderedPageBreak/>
        <w:t>бесплатное санаторно-курортное лечение и оздоровление;</w:t>
      </w:r>
    </w:p>
    <w:p w:rsidR="008655B7" w:rsidRPr="005F66B1" w:rsidRDefault="008655B7" w:rsidP="008655B7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бесплатное изготовление и ремонт зубных протезов;</w:t>
      </w:r>
    </w:p>
    <w:p w:rsidR="008655B7" w:rsidRPr="005F66B1" w:rsidRDefault="008655B7" w:rsidP="008655B7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внеочередное обслуживание в организациях здравоохранения, внеочередная госпитализация, а также на первоочередной прием</w:t>
      </w:r>
      <w:r w:rsidR="00AF365E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в государственных органах и иных организациях независимо от формы собственности;</w:t>
      </w:r>
    </w:p>
    <w:p w:rsidR="008655B7" w:rsidRPr="005F66B1" w:rsidRDefault="008655B7" w:rsidP="008655B7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внеочередное пользование всеми видами услуг связи, физкультурно-оздоровительных услуг, услуг организаций культуры, подразделений юридических лиц, осуществляющих культурную деятельность, приобретение билетов на все виды транспорта, льготное (в том числе внеочередное) обслуживание организациями розничной торговли и бытового обслуживания. 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u w:val="single"/>
          <w:lang w:eastAsia="ru-RU"/>
        </w:rPr>
        <w:t>III. Ветеранам боевых действий на территории других государств из числа военнослужащих:</w:t>
      </w:r>
    </w:p>
    <w:p w:rsidR="008655B7" w:rsidRPr="005F66B1" w:rsidRDefault="00AF365E" w:rsidP="008655B7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снижен </w:t>
      </w:r>
      <w:r w:rsidR="008655B7"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пенсионный возраст на 5 лет для лиц, получивших статус инвалида в мирное время;</w:t>
      </w:r>
    </w:p>
    <w:p w:rsidR="008655B7" w:rsidRPr="005F66B1" w:rsidRDefault="008655B7" w:rsidP="008655B7">
      <w:pPr>
        <w:numPr>
          <w:ilvl w:val="0"/>
          <w:numId w:val="4"/>
        </w:numPr>
        <w:shd w:val="clear" w:color="auto" w:fill="FFFFFF"/>
        <w:spacing w:before="135" w:after="100" w:afterAutospacing="1" w:line="240" w:lineRule="auto"/>
        <w:ind w:left="0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предоставлено право на: бесплатное обеспечение лекарственными средствами, техническими средствами социальной реабилитации; бесплатное санаторно-курортное лечение и оздоровление; бесплатное </w:t>
      </w:r>
      <w:r w:rsidR="00AF365E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изготовление и ремонт зубных протезов; внеочередное обслуживание в организациях здравоохранения, внеочередную госпитализацию, а также на первоочередной прием</w:t>
      </w:r>
      <w:r w:rsidR="00AF365E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 xml:space="preserve"> в государственных органах и иных организациях независимо от формы собственности.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u w:val="single"/>
          <w:lang w:eastAsia="ru-RU"/>
        </w:rPr>
        <w:t>IV. Ветеранам боевых действий на территории других государств из числа лиц, направлявшимся для работы в Афганистане в период 1979 – 1989 годов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, установлено ежемесячное повышение размера пенсии – 100 процентов минимального размера пенсии по возрасту.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b/>
          <w:bCs/>
          <w:color w:val="121212"/>
          <w:sz w:val="26"/>
          <w:szCs w:val="26"/>
          <w:u w:val="single"/>
          <w:lang w:eastAsia="ru-RU"/>
        </w:rPr>
        <w:t>V. Супругам погибших военнослужащих, не вступившим в новый брак</w:t>
      </w: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, предоставлено право на бесплатное обеспечение лекарственными средствами, санаторно-курортное лечение и оздоровление.</w:t>
      </w:r>
    </w:p>
    <w:p w:rsidR="008655B7" w:rsidRPr="005F66B1" w:rsidRDefault="008655B7" w:rsidP="008655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</w:pPr>
      <w:r w:rsidRPr="005F66B1">
        <w:rPr>
          <w:rFonts w:ascii="Times New Roman" w:eastAsia="Times New Roman" w:hAnsi="Times New Roman" w:cs="Times New Roman"/>
          <w:color w:val="121212"/>
          <w:sz w:val="26"/>
          <w:szCs w:val="26"/>
          <w:lang w:eastAsia="ru-RU"/>
        </w:rPr>
        <w:t>Наряду с учащимися суворовского училища право на бесплатный проезд в городском и пригородном транспорте и бесплатное обеспечение лекарственными средствами получат учащиеся специализированных лицеев МЧС и МВД, которые готовят будущие кадры для службы в военизированных организациях.</w:t>
      </w:r>
      <w:bookmarkStart w:id="0" w:name="_GoBack"/>
      <w:bookmarkEnd w:id="0"/>
    </w:p>
    <w:p w:rsidR="002B4760" w:rsidRPr="005F66B1" w:rsidRDefault="002B4760">
      <w:pPr>
        <w:rPr>
          <w:rFonts w:ascii="Times New Roman" w:hAnsi="Times New Roman" w:cs="Times New Roman"/>
          <w:sz w:val="26"/>
          <w:szCs w:val="26"/>
        </w:rPr>
      </w:pPr>
    </w:p>
    <w:sectPr w:rsidR="002B4760" w:rsidRPr="005F66B1" w:rsidSect="009B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F0DCB"/>
    <w:multiLevelType w:val="multilevel"/>
    <w:tmpl w:val="AD6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547F5"/>
    <w:multiLevelType w:val="multilevel"/>
    <w:tmpl w:val="68B6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CF7835"/>
    <w:multiLevelType w:val="multilevel"/>
    <w:tmpl w:val="C3B6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16CA6"/>
    <w:multiLevelType w:val="multilevel"/>
    <w:tmpl w:val="D51C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01BD"/>
    <w:rsid w:val="002B4760"/>
    <w:rsid w:val="005F66B1"/>
    <w:rsid w:val="008655B7"/>
    <w:rsid w:val="009B5D4A"/>
    <w:rsid w:val="00AF365E"/>
    <w:rsid w:val="00CB6C44"/>
    <w:rsid w:val="00DC01BD"/>
    <w:rsid w:val="00F5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Stebihova_VV</cp:lastModifiedBy>
  <cp:revision>8</cp:revision>
  <cp:lastPrinted>2025-03-28T08:44:00Z</cp:lastPrinted>
  <dcterms:created xsi:type="dcterms:W3CDTF">2025-03-28T08:37:00Z</dcterms:created>
  <dcterms:modified xsi:type="dcterms:W3CDTF">2025-03-28T13:24:00Z</dcterms:modified>
</cp:coreProperties>
</file>