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ECE" w:rsidRDefault="00D020CD" w:rsidP="00CF7424">
      <w:pPr>
        <w:pStyle w:val="10"/>
        <w:keepNext/>
        <w:keepLines/>
        <w:shd w:val="clear" w:color="auto" w:fill="auto"/>
        <w:spacing w:after="235" w:line="290" w:lineRule="exact"/>
      </w:pPr>
      <w:bookmarkStart w:id="0" w:name="bookmark0"/>
      <w:r>
        <w:t>Как стать курсантом МВД Республики Беларусь!</w:t>
      </w:r>
      <w:bookmarkEnd w:id="0"/>
    </w:p>
    <w:p w:rsidR="005A4ECE" w:rsidRDefault="00D020CD">
      <w:pPr>
        <w:pStyle w:val="2"/>
        <w:shd w:val="clear" w:color="auto" w:fill="auto"/>
        <w:spacing w:before="0"/>
        <w:ind w:left="20" w:right="20" w:firstLine="700"/>
      </w:pPr>
      <w:r>
        <w:t xml:space="preserve">Сегодня подготовку квалифицированных специалистов для органов внутренних дел в очной форме обучения осуществляют </w:t>
      </w:r>
      <w:r>
        <w:rPr>
          <w:rStyle w:val="a5"/>
        </w:rPr>
        <w:t>ведомственные учебные заведения Министерства внутренних дел.</w:t>
      </w:r>
    </w:p>
    <w:p w:rsidR="005A4ECE" w:rsidRDefault="00D020CD">
      <w:pPr>
        <w:pStyle w:val="2"/>
        <w:shd w:val="clear" w:color="auto" w:fill="auto"/>
        <w:spacing w:before="0" w:after="0"/>
        <w:ind w:left="20" w:right="20" w:firstLine="700"/>
      </w:pPr>
      <w:r>
        <w:rPr>
          <w:rStyle w:val="a5"/>
        </w:rPr>
        <w:t xml:space="preserve">Высшие учебные заведения: Академия и Могилевский институт МВД Республики Беларусь. </w:t>
      </w:r>
      <w:r>
        <w:t>Срок обучения в этих учебных заведениях составляет 4 года, в течение которых курсанты осваивают не только установленный для юридических ВУЗов курс правовых дисциплин, но и р</w:t>
      </w:r>
      <w:r>
        <w:t>яд прикладных дисциплин, изучение которых позволит будущим правоохранителям успешно выполнять задачи по борьбе с преступностью.</w:t>
      </w:r>
    </w:p>
    <w:p w:rsidR="005A4ECE" w:rsidRDefault="00D020CD">
      <w:pPr>
        <w:pStyle w:val="2"/>
        <w:shd w:val="clear" w:color="auto" w:fill="auto"/>
        <w:spacing w:before="0" w:after="0"/>
        <w:ind w:left="20" w:right="20" w:firstLine="700"/>
      </w:pPr>
      <w:r>
        <w:t>В интересах территориальных подразделений органов внутренних дел Академия МВД Республики Беларусь готовит специалистов по специа</w:t>
      </w:r>
      <w:r>
        <w:t>льностям «правоведение» и «экономическое право». По специальности «правоведение» существует градация по специализациям: «оперативно-розыскная деятельность» и «административно-правовая деятельность».</w:t>
      </w:r>
    </w:p>
    <w:p w:rsidR="005A4ECE" w:rsidRDefault="00D020CD">
      <w:pPr>
        <w:pStyle w:val="2"/>
        <w:shd w:val="clear" w:color="auto" w:fill="auto"/>
        <w:spacing w:before="0" w:after="0"/>
        <w:ind w:left="20" w:right="20" w:firstLine="700"/>
      </w:pPr>
      <w:r>
        <w:t>Могилевский институт МВД Республики Беларусь своим абитур</w:t>
      </w:r>
      <w:r>
        <w:t xml:space="preserve">иентам предлагает </w:t>
      </w:r>
      <w:proofErr w:type="gramStart"/>
      <w:r>
        <w:t>обучение по специальностям</w:t>
      </w:r>
      <w:proofErr w:type="gramEnd"/>
      <w:r>
        <w:t xml:space="preserve"> «правовое обеспечение оперативно-розыскной деятельности» и «правовое обеспечение общественной безопасности».</w:t>
      </w:r>
    </w:p>
    <w:p w:rsidR="005A4ECE" w:rsidRDefault="00D020CD">
      <w:pPr>
        <w:pStyle w:val="2"/>
        <w:shd w:val="clear" w:color="auto" w:fill="auto"/>
        <w:spacing w:before="0" w:after="360"/>
        <w:ind w:left="20" w:right="20" w:firstLine="700"/>
      </w:pPr>
      <w:r>
        <w:t xml:space="preserve">По специализации «оперативно-розыскная деятельность» (Академия) и специальности «правовое обеспечение </w:t>
      </w:r>
      <w:proofErr w:type="spellStart"/>
      <w:r>
        <w:t>оперативнорозыскной</w:t>
      </w:r>
      <w:proofErr w:type="spellEnd"/>
      <w:r>
        <w:t xml:space="preserve"> деятельности» (Институт) обучаются специалисты для оперативных подразделений уголовного розыска и </w:t>
      </w:r>
      <w:proofErr w:type="spellStart"/>
      <w:r>
        <w:t>наркоконтроля</w:t>
      </w:r>
      <w:proofErr w:type="spellEnd"/>
      <w:r>
        <w:t>, а специализация «административно-правовая деятельность» (Академия) и специальность «правовое обеспечение общественной безоп</w:t>
      </w:r>
      <w:r>
        <w:t>асности» (Институт) необходима для будущих сотрудников ГАИ и участковых инспекторов. По специальности «экономическое право» (Академия) обучаются курсанты, которые в последующем станут оперативниками подразделений по борьбе с экономическими преступлениями и</w:t>
      </w:r>
      <w:r>
        <w:t xml:space="preserve"> коррупцией.</w:t>
      </w:r>
    </w:p>
    <w:p w:rsidR="005A4ECE" w:rsidRDefault="00D020CD">
      <w:pPr>
        <w:pStyle w:val="2"/>
        <w:shd w:val="clear" w:color="auto" w:fill="auto"/>
        <w:spacing w:before="0" w:after="0"/>
        <w:ind w:left="20" w:right="20" w:firstLine="700"/>
      </w:pPr>
      <w:r>
        <w:rPr>
          <w:rStyle w:val="a5"/>
        </w:rPr>
        <w:t xml:space="preserve">Среднее специальное учебное заведение - колледж МВД Республики Беларусь. </w:t>
      </w:r>
      <w:r>
        <w:t>Срок обучения в этих учебных заведениях составляет 1 год 10 месяцев. Для получения среднего специального образования в дневной форме за счет республиканского бюджета в Ко</w:t>
      </w:r>
      <w:r>
        <w:t>лледж МВД принимаются граждане Республики Беларусь, имеющие общее среднее или профессионально-техническое с об</w:t>
      </w:r>
      <w:r>
        <w:rPr>
          <w:rStyle w:val="11"/>
        </w:rPr>
        <w:t>щи</w:t>
      </w:r>
      <w:r>
        <w:t>м средним образованием и прошедшие профессиональный отбор.</w:t>
      </w:r>
    </w:p>
    <w:p w:rsidR="005A4ECE" w:rsidRDefault="00D020CD">
      <w:pPr>
        <w:pStyle w:val="2"/>
        <w:shd w:val="clear" w:color="auto" w:fill="auto"/>
        <w:spacing w:before="0" w:after="296"/>
        <w:ind w:left="20" w:right="20" w:firstLine="700"/>
      </w:pPr>
      <w:r>
        <w:t xml:space="preserve">После окончания колледжа МВД выдается диплом о среднем </w:t>
      </w:r>
      <w:r>
        <w:lastRenderedPageBreak/>
        <w:t>специальном образовании с прис</w:t>
      </w:r>
      <w:r>
        <w:t>воением квалификации «Юрист», присваивается специальное звание «лейтенант мил</w:t>
      </w:r>
      <w:r>
        <w:rPr>
          <w:rStyle w:val="11"/>
        </w:rPr>
        <w:t>ици</w:t>
      </w:r>
      <w:r>
        <w:t>и» с последующим направлением на службу в органы внутренних дел на должности офицерского состава в подразделения милиции общественной безопасности и иные подразделения МВД.</w:t>
      </w:r>
    </w:p>
    <w:p w:rsidR="005A4ECE" w:rsidRDefault="00D020CD">
      <w:pPr>
        <w:pStyle w:val="21"/>
        <w:shd w:val="clear" w:color="auto" w:fill="auto"/>
        <w:spacing w:before="0"/>
        <w:ind w:left="20" w:right="20" w:firstLine="700"/>
      </w:pPr>
      <w:r>
        <w:t>Жел</w:t>
      </w:r>
      <w:r>
        <w:t xml:space="preserve">ающим поступать в учреждения образования МВД необходимо обратиться в орган внутренних дел по месту жительства до </w:t>
      </w:r>
      <w:r w:rsidR="00CF7424">
        <w:t>30</w:t>
      </w:r>
      <w:r>
        <w:t xml:space="preserve"> апреля текущего года.</w:t>
      </w:r>
    </w:p>
    <w:p w:rsidR="005A4ECE" w:rsidRDefault="00D020CD">
      <w:pPr>
        <w:pStyle w:val="2"/>
        <w:shd w:val="clear" w:color="auto" w:fill="auto"/>
        <w:spacing w:before="0" w:after="0"/>
        <w:ind w:left="20" w:right="20" w:firstLine="700"/>
      </w:pPr>
      <w:proofErr w:type="gramStart"/>
      <w:r>
        <w:t xml:space="preserve">Следует помнить, что одним из основных условий, когда граждане не могут быть приняты на учебу, это совершения деяний, </w:t>
      </w:r>
      <w:r>
        <w:t xml:space="preserve">содержащих признаки преступления, и освобождения от уголовной ответственности по </w:t>
      </w:r>
      <w:proofErr w:type="spellStart"/>
      <w:r>
        <w:t>нереабилитирующим</w:t>
      </w:r>
      <w:proofErr w:type="spellEnd"/>
      <w:r>
        <w:t xml:space="preserve"> основаниям, а также привлечение их к административной ответственности за правонарушения, предусмотренные статьями: 9.1-9.3, 10.5, 10.7, 10.9, 11.2, 11.4, 11.</w:t>
      </w:r>
      <w:r>
        <w:t>33, 12.7, 12.16, 12.17, 12.27, 12.30, 12.43, 12.49, 14.13, 15.35-15.37, 15.45, 16.1</w:t>
      </w:r>
      <w:proofErr w:type="gramEnd"/>
      <w:r>
        <w:t>, 16.2, 17.1-17.8, 17.10, 17.11, 17.13, 17.14, 18.16, 19.7, 22.6, 23.3-23.5, 23.14, 23.34, 23.44, 23.45, 23.48, 23.51, 23.52, 23.62, 23.71, 24.1, 24.4, 24.6, 25.1 Кодекса Ре</w:t>
      </w:r>
      <w:r>
        <w:t>спублики Беларусь об административных правонарушениях.</w:t>
      </w:r>
    </w:p>
    <w:p w:rsidR="005A4ECE" w:rsidRDefault="00D020CD">
      <w:pPr>
        <w:pStyle w:val="2"/>
        <w:shd w:val="clear" w:color="auto" w:fill="auto"/>
        <w:spacing w:before="0" w:after="0"/>
        <w:ind w:left="20" w:right="20" w:firstLine="700"/>
      </w:pPr>
      <w:r>
        <w:t>Курсанты со дня зачисления получают объем прав и обязанностей сотрудников органов внутренних дел. С первого дня обучения они переводится на полное государственное обеспечение, которое включает в себя б</w:t>
      </w:r>
      <w:r>
        <w:t>есплатное обучение, проживание, обмундирование, питание и ежемесячную стипендию.</w:t>
      </w:r>
    </w:p>
    <w:p w:rsidR="005A4ECE" w:rsidRDefault="00D020CD">
      <w:pPr>
        <w:pStyle w:val="2"/>
        <w:shd w:val="clear" w:color="auto" w:fill="auto"/>
        <w:spacing w:before="0" w:after="0"/>
        <w:ind w:left="20" w:right="20" w:firstLine="700"/>
      </w:pPr>
      <w:r>
        <w:t>Отбор абитуриентов осуществляется в соответствии с нормативными актами Министерства внутренних дел. Проводится предварительное изучение, специальная проверка и медицинское осв</w:t>
      </w:r>
      <w:r>
        <w:t xml:space="preserve">идетельствование кандидатов. Имеются возрастные рамки: в год поступления кандидату должно быть не менее 17 лет и не более 25 лет. На дневную форму обучения могут поступать граждане, имеющие общее среднее, </w:t>
      </w:r>
      <w:proofErr w:type="spellStart"/>
      <w:r>
        <w:t>профессионально</w:t>
      </w:r>
      <w:r>
        <w:softHyphen/>
        <w:t>техническое</w:t>
      </w:r>
      <w:proofErr w:type="spellEnd"/>
      <w:r>
        <w:t xml:space="preserve"> или </w:t>
      </w:r>
      <w:proofErr w:type="spellStart"/>
      <w:r>
        <w:t>средне-специальное</w:t>
      </w:r>
      <w:proofErr w:type="spellEnd"/>
      <w:r>
        <w:t xml:space="preserve"> </w:t>
      </w:r>
      <w:r>
        <w:t>образование. Срок обучения на дневной форме обучения 4 года.</w:t>
      </w:r>
    </w:p>
    <w:p w:rsidR="005A4ECE" w:rsidRDefault="00D020CD">
      <w:pPr>
        <w:pStyle w:val="2"/>
        <w:shd w:val="clear" w:color="auto" w:fill="auto"/>
        <w:spacing w:before="0" w:after="0"/>
        <w:ind w:left="20" w:right="20" w:firstLine="700"/>
      </w:pPr>
      <w:r>
        <w:t xml:space="preserve">После окончания учебного заведения курсанту присваивается звание «лейтенант милиции», а также в обязательном порядке предоставляется рабочее место. Государством гарантированы: назначение на </w:t>
      </w:r>
      <w:r>
        <w:t>офицерскую должность и перспективы служебного роста, стабильная заработная плата, медицинское обеспечение в медучреждениях МВД сотрудников и членов их семей, бесплатное обеспечение форменным обмундированием; удлиненный отпуск, возможность льготного кредито</w:t>
      </w:r>
      <w:r>
        <w:t>вания строительства жилья, а также все гарантии, применяемые к государственным служащим.</w:t>
      </w:r>
    </w:p>
    <w:p w:rsidR="005A4ECE" w:rsidRDefault="00D020CD">
      <w:pPr>
        <w:pStyle w:val="2"/>
        <w:shd w:val="clear" w:color="auto" w:fill="auto"/>
        <w:spacing w:before="0" w:after="0"/>
        <w:ind w:left="20" w:firstLine="700"/>
      </w:pPr>
      <w:r>
        <w:t xml:space="preserve">Высокий уровень получаемого образования после окончания </w:t>
      </w:r>
      <w:r>
        <w:lastRenderedPageBreak/>
        <w:t>службы в органах внутренних дел позволяет трудоустроиться в органы прокуратуры, суда и другие государственные и</w:t>
      </w:r>
      <w:r>
        <w:t xml:space="preserve"> негосударственные учреждения, где требуются специалисты с высшим юридическим образованием.</w:t>
      </w:r>
    </w:p>
    <w:p w:rsidR="005A4ECE" w:rsidRDefault="00D020CD" w:rsidP="00CF7424">
      <w:pPr>
        <w:pStyle w:val="21"/>
        <w:shd w:val="clear" w:color="auto" w:fill="auto"/>
        <w:tabs>
          <w:tab w:val="left" w:pos="2074"/>
        </w:tabs>
        <w:spacing w:before="0" w:line="341" w:lineRule="exact"/>
        <w:ind w:left="20" w:right="20" w:firstLine="700"/>
      </w:pPr>
      <w:r>
        <w:t>Всем желающим поступать, необходимо обращаться в группу кадров отдела внутренних дел Крич</w:t>
      </w:r>
      <w:r w:rsidR="00CF7424">
        <w:t xml:space="preserve">евского райисполкома по адресу: </w:t>
      </w:r>
      <w:proofErr w:type="gramStart"/>
      <w:r>
        <w:t>г</w:t>
      </w:r>
      <w:proofErr w:type="gramEnd"/>
      <w:r>
        <w:t>. Кричев, мн. Комсомольский, дом 3А, кабин</w:t>
      </w:r>
      <w:r>
        <w:t>еты 19</w:t>
      </w:r>
      <w:r w:rsidR="00CF7424">
        <w:t xml:space="preserve"> </w:t>
      </w:r>
      <w:r>
        <w:t>или звонить по телефону (02241) 34-390. Сотрудники готовы предоставить необходимые сведения и ответить на все интересующие вопросы, касающиеся поступления в ведомственные учебные заведения.</w:t>
      </w:r>
    </w:p>
    <w:sectPr w:rsidR="005A4ECE" w:rsidSect="005A4ECE">
      <w:type w:val="continuous"/>
      <w:pgSz w:w="11906" w:h="16838"/>
      <w:pgMar w:top="1288" w:right="1284" w:bottom="1288" w:left="1282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20CD" w:rsidRDefault="00D020CD" w:rsidP="005A4ECE">
      <w:r>
        <w:separator/>
      </w:r>
    </w:p>
  </w:endnote>
  <w:endnote w:type="continuationSeparator" w:id="0">
    <w:p w:rsidR="00D020CD" w:rsidRDefault="00D020CD" w:rsidP="005A4E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20CD" w:rsidRDefault="00D020CD"/>
  </w:footnote>
  <w:footnote w:type="continuationSeparator" w:id="0">
    <w:p w:rsidR="00D020CD" w:rsidRDefault="00D020CD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5A4ECE"/>
    <w:rsid w:val="005A4ECE"/>
    <w:rsid w:val="00CF7424"/>
    <w:rsid w:val="00D02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A4EC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A4ECE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5A4E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9"/>
      <w:szCs w:val="29"/>
      <w:u w:val="none"/>
    </w:rPr>
  </w:style>
  <w:style w:type="character" w:customStyle="1" w:styleId="a4">
    <w:name w:val="Основной текст_"/>
    <w:basedOn w:val="a0"/>
    <w:link w:val="2"/>
    <w:rsid w:val="005A4E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9"/>
      <w:szCs w:val="29"/>
      <w:u w:val="none"/>
    </w:rPr>
  </w:style>
  <w:style w:type="character" w:customStyle="1" w:styleId="a5">
    <w:name w:val="Основной текст + Полужирный"/>
    <w:basedOn w:val="a4"/>
    <w:rsid w:val="005A4ECE"/>
    <w:rPr>
      <w:b/>
      <w:bCs/>
      <w:color w:val="000000"/>
      <w:spacing w:val="0"/>
      <w:w w:val="100"/>
      <w:position w:val="0"/>
      <w:lang w:val="ru-RU"/>
    </w:rPr>
  </w:style>
  <w:style w:type="character" w:customStyle="1" w:styleId="11">
    <w:name w:val="Основной текст1"/>
    <w:basedOn w:val="a4"/>
    <w:rsid w:val="005A4ECE"/>
    <w:rPr>
      <w:color w:val="000000"/>
      <w:spacing w:val="0"/>
      <w:w w:val="100"/>
      <w:position w:val="0"/>
      <w:u w:val="single"/>
      <w:lang w:val="ru-RU"/>
    </w:rPr>
  </w:style>
  <w:style w:type="character" w:customStyle="1" w:styleId="20">
    <w:name w:val="Основной текст (2)_"/>
    <w:basedOn w:val="a0"/>
    <w:link w:val="21"/>
    <w:rsid w:val="005A4E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9"/>
      <w:szCs w:val="29"/>
      <w:u w:val="none"/>
    </w:rPr>
  </w:style>
  <w:style w:type="paragraph" w:customStyle="1" w:styleId="10">
    <w:name w:val="Заголовок №1"/>
    <w:basedOn w:val="a"/>
    <w:link w:val="1"/>
    <w:rsid w:val="005A4ECE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2">
    <w:name w:val="Основной текст2"/>
    <w:basedOn w:val="a"/>
    <w:link w:val="a4"/>
    <w:rsid w:val="005A4ECE"/>
    <w:pPr>
      <w:shd w:val="clear" w:color="auto" w:fill="FFFFFF"/>
      <w:spacing w:before="360" w:after="300" w:line="341" w:lineRule="exact"/>
      <w:jc w:val="both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21">
    <w:name w:val="Основной текст (2)"/>
    <w:basedOn w:val="a"/>
    <w:link w:val="20"/>
    <w:rsid w:val="005A4ECE"/>
    <w:pPr>
      <w:shd w:val="clear" w:color="auto" w:fill="FFFFFF"/>
      <w:spacing w:before="300" w:line="346" w:lineRule="exact"/>
      <w:jc w:val="both"/>
    </w:pPr>
    <w:rPr>
      <w:rFonts w:ascii="Times New Roman" w:eastAsia="Times New Roman" w:hAnsi="Times New Roman" w:cs="Times New Roman"/>
      <w:b/>
      <w:bCs/>
      <w:sz w:val="29"/>
      <w:szCs w:val="2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4488</Characters>
  <Application>Microsoft Office Word</Application>
  <DocSecurity>0</DocSecurity>
  <Lines>37</Lines>
  <Paragraphs>10</Paragraphs>
  <ScaleCrop>false</ScaleCrop>
  <Company/>
  <LinksUpToDate>false</LinksUpToDate>
  <CharactersWithSpaces>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Stebihova_VV</cp:lastModifiedBy>
  <cp:revision>2</cp:revision>
  <dcterms:created xsi:type="dcterms:W3CDTF">2026-10-08T06:53:00Z</dcterms:created>
  <dcterms:modified xsi:type="dcterms:W3CDTF">2026-10-08T06:53:00Z</dcterms:modified>
</cp:coreProperties>
</file>