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1F" w:rsidRDefault="0090221F" w:rsidP="0090221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r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90221F" w:rsidRDefault="0090221F" w:rsidP="009022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90221F" w:rsidRDefault="0090221F" w:rsidP="0090221F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  <w:t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90221F" w:rsidRDefault="0090221F" w:rsidP="00902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52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90221F" w:rsidRDefault="0090221F" w:rsidP="0090221F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90221F" w:rsidRDefault="0090221F" w:rsidP="0090221F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5" w:tooltip="27 июля" w:history="1">
        <w:r>
          <w:rPr>
            <w:rStyle w:val="a3"/>
            <w:rFonts w:ascii="Times New Roman" w:eastAsia="Calibri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6" w:history="1">
        <w:r>
          <w:rPr>
            <w:rStyle w:val="a3"/>
            <w:rFonts w:ascii="Times New Roman" w:eastAsia="Calibri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г.</w:t>
        </w:r>
      </w:hyperlink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09875" cy="1581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О страшных итогах войны и уроках истории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д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.Х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атынь, сожженных полностью вместе с жителями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>
        <w:rPr>
          <w:rFonts w:ascii="Times New Roman" w:eastAsia="Calibri" w:hAnsi="Times New Roman" w:cs="Times New Roman"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>
        <w:rPr>
          <w:rFonts w:ascii="Times New Roman" w:eastAsia="Calibri" w:hAnsi="Times New Roman" w:cs="Times New Roman"/>
          <w:sz w:val="30"/>
          <w:szCs w:val="30"/>
        </w:rPr>
        <w:t>В первые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послевоенные десятилетия были возведены флагманы белорусского машиностроения – Минский автомобильный и Минский тракторный заводы. 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В первые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послевоенные десятилетия были созданы гиганты отечественной индустрии: Белорусский автомобильный завод </w:t>
      </w:r>
      <w:r>
        <w:rPr>
          <w:rFonts w:ascii="Times New Roman" w:eastAsia="Calibri" w:hAnsi="Times New Roman" w:cs="Times New Roman"/>
          <w:i/>
          <w:sz w:val="28"/>
          <w:szCs w:val="28"/>
        </w:rPr>
        <w:t>(г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.Ж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одино)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Березовская 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Лукомльская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ГРЭС,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Новополоцкий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Мозырский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нефтеперерабатывающие заводы, Белорусский металлургический завод </w:t>
      </w:r>
      <w:r>
        <w:rPr>
          <w:rFonts w:ascii="Times New Roman" w:eastAsia="Calibri" w:hAnsi="Times New Roman" w:cs="Times New Roman"/>
          <w:i/>
          <w:sz w:val="28"/>
          <w:szCs w:val="28"/>
        </w:rPr>
        <w:t>(г.Жлобин)</w:t>
      </w:r>
      <w:r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Солигорский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сс стр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аны.</w:t>
      </w:r>
      <w:r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90221F" w:rsidRDefault="0090221F" w:rsidP="0090221F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О знаковых достижениях и инновационных проектах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дж стр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аны – сильной, успешной </w:t>
      </w:r>
      <w:r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048000" cy="171450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>
        <w:rPr>
          <w:rFonts w:ascii="Times New Roman" w:eastAsia="Calibri" w:hAnsi="Times New Roman" w:cs="Times New Roman"/>
          <w:sz w:val="30"/>
          <w:szCs w:val="30"/>
        </w:rPr>
        <w:t xml:space="preserve">. Стратегическое решение о сооружении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2876550" cy="161925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Сегодня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обеспечивает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свыше 40% 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внутренних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электропотребностей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>
        <w:rPr>
          <w:rFonts w:ascii="Times New Roman" w:eastAsia="Calibri" w:hAnsi="Times New Roman" w:cs="Times New Roman"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>
        <w:rPr>
          <w:rFonts w:ascii="Times New Roman" w:eastAsia="Calibri" w:hAnsi="Times New Roman" w:cs="Times New Roman"/>
          <w:b/>
          <w:sz w:val="30"/>
          <w:szCs w:val="30"/>
        </w:rPr>
        <w:t>Декрет «О развитии цифровой экономики»</w:t>
      </w:r>
      <w:r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блокчейн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38450" cy="1600200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90221F" w:rsidRDefault="0090221F" w:rsidP="0090221F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90221F" w:rsidRDefault="0090221F" w:rsidP="0090221F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Coursera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Skills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Report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2025 Беларусь занимает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90221F" w:rsidRDefault="0090221F" w:rsidP="0090221F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Innovation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Index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с нуля» в период независимости страны. Сегодня он формирует до 4% 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>ВВП и обеспечивает 30% экспорта услуг всей Беларуси.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t xml:space="preserve">В 2024 году экспорт ПВТ составил 1,8 </w:t>
      </w:r>
      <w:proofErr w:type="spellStart"/>
      <w:proofErr w:type="gramStart"/>
      <w:r>
        <w:rPr>
          <w:rFonts w:ascii="Times New Roman" w:eastAsia="Calibri" w:hAnsi="Times New Roman" w:cs="Times New Roman"/>
          <w:sz w:val="30"/>
          <w:szCs w:val="30"/>
        </w:rPr>
        <w:t>млрд</w:t>
      </w:r>
      <w:proofErr w:type="spellEnd"/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долларов США.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Развитие парка сопровождается реализацией крупномасштабных проектов в области «зеленой» энергетики, умной логистики,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цифровизации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Еще один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ЗАО «Белорусская национальная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биотехнологическая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 корпорация»</w:t>
      </w:r>
      <w:r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br/>
        <w:t xml:space="preserve">со строительством АЭС, космическими программами, созданием высокопроизводительного </w:t>
      </w:r>
      <w:proofErr w:type="spellStart"/>
      <w:r>
        <w:rPr>
          <w:rFonts w:ascii="Times New Roman" w:eastAsia="Calibri" w:hAnsi="Times New Roman" w:cs="Times New Roman"/>
          <w:b/>
          <w:i/>
          <w:sz w:val="30"/>
          <w:szCs w:val="30"/>
        </w:rPr>
        <w:t>айтишного</w:t>
      </w:r>
      <w:proofErr w:type="spellEnd"/>
      <w:r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парка»</w:t>
      </w:r>
      <w:r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крупнейший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агрохолдинг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, а </w:t>
      </w:r>
      <w:r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в которых нуждаются аграрии всего мира. А для белорусского агропромышленного комплекса это возможность закрепиться на внешних рынках. 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  <w:proofErr w:type="gramEnd"/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67025" cy="1609725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>
        <w:rPr>
          <w:rFonts w:ascii="Times New Roman" w:eastAsia="Calibri" w:hAnsi="Times New Roman" w:cs="Times New Roman"/>
          <w:sz w:val="30"/>
          <w:szCs w:val="30"/>
        </w:rPr>
        <w:br/>
        <w:t>три десятилетия обеспеченность зерном, мясом, молоком на душу населения выросла в 2 раза, овощами – в 3 раза.</w:t>
      </w:r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4650" cy="1638300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</w:rPr>
        <w:t>по экспорту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t>и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8 </w:t>
      </w:r>
      <w:proofErr w:type="spellStart"/>
      <w:proofErr w:type="gramStart"/>
      <w:r>
        <w:rPr>
          <w:rFonts w:ascii="Times New Roman" w:eastAsia="Calibri" w:hAnsi="Times New Roman" w:cs="Times New Roman"/>
          <w:b/>
          <w:bCs/>
          <w:sz w:val="30"/>
          <w:szCs w:val="30"/>
        </w:rPr>
        <w:t>млрд</w:t>
      </w:r>
      <w:proofErr w:type="spellEnd"/>
      <w:proofErr w:type="gramEnd"/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долларов США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Сегодня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А.Г.Лукашенко решениям </w:t>
      </w:r>
      <w:r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>
        <w:rPr>
          <w:rFonts w:ascii="Times New Roman" w:eastAsia="Calibri" w:hAnsi="Times New Roman" w:cs="Times New Roman"/>
          <w:sz w:val="30"/>
          <w:szCs w:val="30"/>
        </w:rPr>
        <w:t>! МАЗ, «БЕЛАЗ», МТЗ,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Гомсельмаш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Белджи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 и другие белорусские флагманы промышленности – повод для всеобщей гордости.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9900" cy="1695450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Во всем мире знают трактор BELARUS. К слову,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 xml:space="preserve">Около </w:t>
      </w:r>
      <w:r>
        <w:rPr>
          <w:rFonts w:ascii="Times New Roman" w:eastAsia="Calibri" w:hAnsi="Times New Roman" w:cs="Times New Roman"/>
          <w:b/>
          <w:sz w:val="30"/>
          <w:szCs w:val="30"/>
        </w:rPr>
        <w:t>80%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Минский тракторный завод </w:t>
      </w:r>
      <w:r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Белджи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>»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В частности, в мае 2025 года состоялась премьера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электрокроссовера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Geely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EX5, который в текущем году должен «стать на конвейер».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>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43200" cy="15430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Стремление к созиданию является объединяющим началом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Гомсельмаша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Белкоммунмаша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Амкодора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 и других предприятий машиностроения; техника «Атланта», «Гефеста»; продукция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Беларуськалия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», «Интеграла»; одежда от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Elema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Свiтанок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Милавица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 xml:space="preserve">»; всем знакомые бренды «Санта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Бремор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косметика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Белиты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 и «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Витэкса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»;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</w:t>
      </w:r>
      <w:proofErr w:type="spellStart"/>
      <w:r>
        <w:rPr>
          <w:rFonts w:ascii="Times New Roman" w:eastAsia="Calibri" w:hAnsi="Times New Roman" w:cs="Times New Roman"/>
          <w:spacing w:val="-6"/>
          <w:sz w:val="30"/>
          <w:szCs w:val="30"/>
        </w:rPr>
        <w:t>биотехнологической</w:t>
      </w:r>
      <w:proofErr w:type="spellEnd"/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proofErr w:type="gramStart"/>
      <w:r>
        <w:rPr>
          <w:rFonts w:ascii="Times New Roman" w:eastAsia="Calibri" w:hAnsi="Times New Roman" w:cs="Times New Roman"/>
          <w:spacing w:val="-6"/>
          <w:sz w:val="30"/>
          <w:szCs w:val="30"/>
        </w:rPr>
        <w:t>отраслях</w:t>
      </w:r>
      <w:proofErr w:type="gramEnd"/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, успехи в </w:t>
      </w:r>
      <w:r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фундаментом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90221F" w:rsidRDefault="0090221F" w:rsidP="0090221F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А.Г.Лукашенко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8000" cy="1714500"/>
            <wp:effectExtent l="19050" t="0" r="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90221F" w:rsidRDefault="0090221F" w:rsidP="0090221F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  <w:bookmarkEnd w:id="1"/>
    </w:p>
    <w:p w:rsidR="00485C2F" w:rsidRDefault="00485C2F" w:rsidP="0090221F"/>
    <w:sectPr w:rsidR="00485C2F" w:rsidSect="0048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21F"/>
    <w:rsid w:val="00485C2F"/>
    <w:rsid w:val="00902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1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22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27_%D0%B8%D1%8E%D0%BB%D1%8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2601</Words>
  <Characters>14829</Characters>
  <Application>Microsoft Office Word</Application>
  <DocSecurity>0</DocSecurity>
  <Lines>123</Lines>
  <Paragraphs>34</Paragraphs>
  <ScaleCrop>false</ScaleCrop>
  <Company/>
  <LinksUpToDate>false</LinksUpToDate>
  <CharactersWithSpaces>17396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Stebihova_VV</dc:creator>
  <cp:keywords/>
  <dc:description/>
  <cp:lastModifiedBy>Stebihova_VV</cp:lastModifiedBy>
  <cp:revision>3</cp:revision>
  <dcterms:created xsi:type="dcterms:W3CDTF">2025-07-16T13:30:00Z</dcterms:created>
  <dcterms:modified xsi:type="dcterms:W3CDTF">2025-07-16T13:30:00Z</dcterms:modified>
</cp:coreProperties>
</file>