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13" w:rsidRDefault="00054013" w:rsidP="00054013">
      <w:pPr>
        <w:spacing w:after="0" w:line="240" w:lineRule="auto"/>
        <w:jc w:val="both"/>
      </w:pPr>
      <w:r>
        <w:t xml:space="preserve">ОСНОВНЫЕ АСПЕКТЫ ПРОФИЛАКТИКИ КИБЕРПРЕСТУПНОСТИ В РЕСПУБЛИКЕ БЕЛАРУСЬ </w:t>
      </w:r>
    </w:p>
    <w:p w:rsidR="00054013" w:rsidRDefault="00054013" w:rsidP="00054013">
      <w:pPr>
        <w:spacing w:after="0" w:line="240" w:lineRule="auto"/>
        <w:jc w:val="right"/>
      </w:pPr>
      <w:r>
        <w:t xml:space="preserve">Материал подготовлен управлением по противодействию </w:t>
      </w:r>
      <w:proofErr w:type="spellStart"/>
      <w:r>
        <w:t>киберпреступности</w:t>
      </w:r>
      <w:proofErr w:type="spellEnd"/>
      <w:r>
        <w:t xml:space="preserve"> криминальной милиции </w:t>
      </w:r>
    </w:p>
    <w:p w:rsidR="00054013" w:rsidRDefault="00054013" w:rsidP="00054013">
      <w:pPr>
        <w:spacing w:after="0" w:line="240" w:lineRule="auto"/>
        <w:jc w:val="right"/>
      </w:pPr>
      <w:r>
        <w:t>Управления внутренних дел Могилевского облисполкома</w:t>
      </w:r>
    </w:p>
    <w:p w:rsidR="00054013" w:rsidRDefault="00054013" w:rsidP="00054013">
      <w:pPr>
        <w:spacing w:after="0" w:line="240" w:lineRule="auto"/>
        <w:jc w:val="both"/>
      </w:pPr>
    </w:p>
    <w:p w:rsidR="00054013" w:rsidRDefault="00054013" w:rsidP="00054013">
      <w:pPr>
        <w:spacing w:after="0" w:line="240" w:lineRule="auto"/>
        <w:ind w:firstLine="709"/>
        <w:jc w:val="both"/>
      </w:pPr>
      <w: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С одной стороны, это открывает перед гражданами и обществом ряд перспектив, с другой – влечет появление новых рисков и угроз.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помощь или «запугивает» ложной информацией о сомнительных операциях </w:t>
      </w:r>
      <w:bookmarkStart w:id="0" w:name="_GoBack"/>
      <w:bookmarkEnd w:id="0"/>
      <w:r>
        <w:t xml:space="preserve">с банковской карточкой (наличии заявки на кредит, блокировке счета, мошеннических атаках и др.), представляясь работником банка,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и предлагает для сохранения оставшихся денежных средств перевести их на новый счет. Собеседник говорит очень убедительно и, как правило, торопит развивающиеся события.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на Вашей банковской карте, официальном сайте либо прийти в офис лично.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Что бы обезопасить себя и повысить уровень цифровой грамотности, рассмотрим самые распространенные на текущий момент схемы мошенничества: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1.</w:t>
      </w:r>
      <w:r>
        <w:tab/>
        <w:t>«Звонок из Банка»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Вам звонит незнакомец. Номер входящего звонка очень похож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lastRenderedPageBreak/>
        <w:t xml:space="preserve">на номер банка, а звонящий представляется работником </w:t>
      </w:r>
      <w:proofErr w:type="gramStart"/>
      <w:r>
        <w:t>контакт-центра</w:t>
      </w:r>
      <w:proofErr w:type="gramEnd"/>
      <w:r>
        <w:t xml:space="preserve"> или службы безопасности банка.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Для реализации мошеннической схемы также используются </w:t>
      </w:r>
      <w:proofErr w:type="spellStart"/>
      <w:r>
        <w:t>мессенджеры</w:t>
      </w:r>
      <w:proofErr w:type="spellEnd"/>
      <w:r>
        <w:t xml:space="preserve">, прежде всего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и </w:t>
      </w:r>
      <w:proofErr w:type="spellStart"/>
      <w:r>
        <w:t>Telegram</w:t>
      </w:r>
      <w:proofErr w:type="spellEnd"/>
      <w:r>
        <w:t>. Входящий звонок максимально закамуфлирован под звонок сотрудника банка: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на </w:t>
      </w:r>
      <w:proofErr w:type="spellStart"/>
      <w:r>
        <w:t>аватарке</w:t>
      </w:r>
      <w:proofErr w:type="spellEnd"/>
      <w: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– полностью совпадающих) на официальные номера банка. Злоумышленники меняют цифры в номере, которые вы можете не заметить.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Мошенник сообщает, что «банк выявил подозрительную операцию по Вашей карте» или «поступил запрос на онлайн-оформление кредита на Ваше имя».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Он просит у вас логин и пароль от Интернет-банкинга, код из SMS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от Банка (зачастую сопровождаемый фразой «Никому не сообщайте!»), реквизиты карты (полный номер карты и срок ее действия, CVV- или С</w:t>
      </w:r>
      <w:proofErr w:type="gramStart"/>
      <w:r>
        <w:t>V</w:t>
      </w:r>
      <w:proofErr w:type="gramEnd"/>
      <w:r>
        <w:t>С-код). Это нужно якобы «для сохранности ваших денег».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Как мошенник пытается вас убедить: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•</w:t>
      </w:r>
      <w:r>
        <w:tab/>
        <w:t>«Мы звоним с официального номера, проверьте на сайте».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•</w:t>
      </w:r>
      <w:r>
        <w:tab/>
        <w:t>«В целях конфиденциальности я включаю робота, который записывает ваши данные».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•</w:t>
      </w:r>
      <w:r>
        <w:tab/>
        <w:t>Для убедительности он называет ваши персональные данные (имя, отчество, последние 4 цифры карты и др.) и просит перевести деньги «на защищённый счет, который закреплён за персональным менеджером: это нужно для безопасности, а потом вы сможете вернуть деньги».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•</w:t>
      </w:r>
      <w:r>
        <w:tab/>
        <w:t>Или просит назвать ваши персональные данные или секретные коды из SMS роботу, при этом в трубке вы слышите музыку.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Вам предлагают услуги страховки от мошеннических действий.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Для ее оформления необходимо предоставить данные о карте, на которой находятся значительные денежные средства и </w:t>
      </w:r>
      <w:proofErr w:type="gramStart"/>
      <w:r>
        <w:t>S</w:t>
      </w:r>
      <w:proofErr w:type="gramEnd"/>
      <w:r>
        <w:t>МS-код для подтверждения операции. 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Важно! 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ее заблокировать!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Еще один из способов получить доступ к Вашим денежным средствам, используя методы социальной инженерии, побудить </w:t>
      </w:r>
      <w:r>
        <w:lastRenderedPageBreak/>
        <w:t>клиентов банковских учреждений установить сторонние мобильные приложения для удаленного доступа в мобильное устройство потенциальной жертвы. Для примера, одним из таких приложений является «</w:t>
      </w:r>
      <w:proofErr w:type="spellStart"/>
      <w:r>
        <w:t>AnyDesk</w:t>
      </w:r>
      <w:proofErr w:type="spellEnd"/>
      <w:r>
        <w:t xml:space="preserve"> – удаленное управление» из сервисов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/</w:t>
      </w:r>
      <w:proofErr w:type="spellStart"/>
      <w:r>
        <w:t>Арр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Звонки осуществляются, как правило, на мобильные телефоны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из указанных выше </w:t>
      </w:r>
      <w:proofErr w:type="spellStart"/>
      <w:r>
        <w:t>мессенджеров</w:t>
      </w:r>
      <w:proofErr w:type="spellEnd"/>
      <w:r>
        <w:t>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 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</w:t>
      </w:r>
      <w:proofErr w:type="spellStart"/>
      <w:r>
        <w:t>AnyDesk</w:t>
      </w:r>
      <w:proofErr w:type="spellEnd"/>
      <w:r>
        <w:t xml:space="preserve"> – удаленное управление» из сервисов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/</w:t>
      </w:r>
      <w:proofErr w:type="spellStart"/>
      <w:r>
        <w:t>Арр</w:t>
      </w:r>
      <w:proofErr w:type="spellEnd"/>
      <w:r>
        <w:t xml:space="preserve"> </w:t>
      </w:r>
      <w:proofErr w:type="spellStart"/>
      <w:r>
        <w:t>Store</w:t>
      </w:r>
      <w:proofErr w:type="spellEnd"/>
      <w:r>
        <w:t>. В случае согласия пострадавшего, конечно же, оказывают помощь и консультацию в установке. Установленное приложение позволяет злоумышленникам получить удалённый доступ к вашему устройству.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2.</w:t>
      </w:r>
      <w:r>
        <w:tab/>
        <w:t>«Потенциальный покупатель»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Мошенник представляется потенциальным покупателем товара, </w:t>
      </w:r>
      <w:proofErr w:type="gramStart"/>
      <w:r>
        <w:t>объявление</w:t>
      </w:r>
      <w:proofErr w:type="gramEnd"/>
      <w:r>
        <w:t xml:space="preserve"> о продаже которого было размещено вами в сети Интернет.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По каким-то причинам «покупатель» не может сегодня привезти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или перечислить деньги, но хочет прислать вам залог из другого города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по системе дистанционного банковского обслуживания.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Для проверки поступления перевода мошенник направляет вам ссылку на </w:t>
      </w:r>
      <w:proofErr w:type="spellStart"/>
      <w:r>
        <w:t>фишинговый</w:t>
      </w:r>
      <w:proofErr w:type="spellEnd"/>
      <w:r>
        <w:t xml:space="preserve"> сайт, который очень близок по дизайну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</w:t>
      </w:r>
      <w:proofErr w:type="spellStart"/>
      <w:r>
        <w:t>фишингового</w:t>
      </w:r>
      <w:proofErr w:type="spellEnd"/>
      <w:r>
        <w:t xml:space="preserve"> сайта пароля и логина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или реквизитов вашей карточки, данные становятся доступны мошеннику.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Вместо ссылки мошенник может направить вам QR-код, который также хранит в себе ссылку на </w:t>
      </w:r>
      <w:proofErr w:type="spellStart"/>
      <w:r>
        <w:t>фишинговый</w:t>
      </w:r>
      <w:proofErr w:type="spellEnd"/>
      <w:r>
        <w:t xml:space="preserve"> сайт. После введения вами в поля </w:t>
      </w:r>
      <w:proofErr w:type="spellStart"/>
      <w:r>
        <w:t>фишингового</w:t>
      </w:r>
      <w:proofErr w:type="spellEnd"/>
      <w:r>
        <w:t xml:space="preserve"> сайта пароля и логина или реквизитов вашей карточки, данные становятся доступны мошеннику.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Важно! Не переходите по подозрительным ссылкам. Для веб­ версии Интернет-банкинга используйте только официальный сайт Банка,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lastRenderedPageBreak/>
        <w:t xml:space="preserve">а для мобильной версии – только мобильное приложение, загруженное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из официальных магазинов. Внимательно изучите сайт, на котором вводите личные данные. Обязательно проверьте наличие такого сайта в Интернете путем обычного поиска.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Запомните! Для получения перевода денежных средств нет необходимости вводить срок действия карты и С</w:t>
      </w:r>
      <w:proofErr w:type="gramStart"/>
      <w:r>
        <w:t>VV</w:t>
      </w:r>
      <w:proofErr w:type="gramEnd"/>
      <w:r>
        <w:t>-код.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3.</w:t>
      </w:r>
      <w:r>
        <w:tab/>
        <w:t>«Сообщения в социальных сетях»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Мошенник незаконным путем получает доступ к страничке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в социальной сети и отправляет сообщения с просьбой финансовой помощи от имени ее владельца друзьям.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4.</w:t>
      </w:r>
      <w:r>
        <w:tab/>
        <w:t>«Розыгрыши/раздачи/опросы от Банка или иных организаций»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1000 прошедших опрос!» либо для зачисления денежных сре</w:t>
      </w:r>
      <w:proofErr w:type="gramStart"/>
      <w:r>
        <w:t>дств в ч</w:t>
      </w:r>
      <w:proofErr w:type="gramEnd"/>
      <w:r>
        <w:t xml:space="preserve">есть юбилейной даты со дня образования того или иного финансового учреждения. Цель опроса – изучить мнение клиентов. После прохождения опроса организатор обещает денежное вознаграждение. Однако,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в базе «утечки» и иные махинации.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Важно! Посетите официальную страницу организации,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а не ресурс, ссылку на который прислал мошенник или позвоните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в контакт-центр для проверки наличия акции, розыгрыша или опроса.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«</w:t>
      </w:r>
      <w:proofErr w:type="spellStart"/>
      <w:r>
        <w:t>Фишинг</w:t>
      </w:r>
      <w:proofErr w:type="spellEnd"/>
      <w:r>
        <w:t xml:space="preserve"> и новшества в различных платежах»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lastRenderedPageBreak/>
        <w:t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и просьбе оплатить поддельные квитанции онлайн, либо предоставить сведения об уже совершенной оплате. В случае</w:t>
      </w:r>
      <w:proofErr w:type="gramStart"/>
      <w:r>
        <w:t>,</w:t>
      </w:r>
      <w:proofErr w:type="gramEnd"/>
      <w:r>
        <w:t xml:space="preserve">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В случае игнорирования клиентом подобных сообщений, ему звонили от лица управляющей компании и убеждали в наличии «долга 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 xml:space="preserve">о социальной инженерии и иных методах злоумышленников, поэтому используемые сейчас </w:t>
      </w:r>
      <w:proofErr w:type="gramStart"/>
      <w:r>
        <w:t>последними</w:t>
      </w:r>
      <w:proofErr w:type="gramEnd"/>
      <w:r>
        <w:t xml:space="preserve"> способы и средства для хищения денежных средств в скором времени могут стать неактуальными. Таким образом, в любой ситуации нужно оставаться предельно внимательными </w:t>
      </w:r>
    </w:p>
    <w:p w:rsidR="00054013" w:rsidRDefault="00054013" w:rsidP="00054013">
      <w:pPr>
        <w:spacing w:after="0" w:line="240" w:lineRule="auto"/>
        <w:ind w:firstLine="709"/>
        <w:jc w:val="both"/>
      </w:pPr>
      <w:r>
        <w:t>и досконально разобраться в случившемся, прежде чем сообщить кому-то свои персональные данные. Ведь Ваша безопасность в первую очередь в Ваших руках!</w:t>
      </w:r>
    </w:p>
    <w:p w:rsidR="00D611A5" w:rsidRDefault="00054013" w:rsidP="00054013">
      <w:pPr>
        <w:ind w:firstLine="709"/>
      </w:pPr>
      <w:r>
        <w:t> </w:t>
      </w:r>
    </w:p>
    <w:sectPr w:rsidR="00D6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3C"/>
    <w:rsid w:val="00054013"/>
    <w:rsid w:val="00330B3C"/>
    <w:rsid w:val="006965ED"/>
    <w:rsid w:val="00D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ED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ED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1493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Рудобелец Наталья Сергеевна</dc:creator>
  <cp:keywords/>
  <dc:description/>
  <cp:lastModifiedBy>Рудобелец Наталья Сергеевна</cp:lastModifiedBy>
  <cp:revision>2</cp:revision>
  <dcterms:created xsi:type="dcterms:W3CDTF">2024-11-18T14:38:00Z</dcterms:created>
  <dcterms:modified xsi:type="dcterms:W3CDTF">2024-11-18T14:45:00Z</dcterms:modified>
</cp:coreProperties>
</file>