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B8" w:rsidRDefault="00142AB8" w:rsidP="00142AB8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p w:rsidR="00142AB8" w:rsidRPr="00162EDE" w:rsidRDefault="00142AB8" w:rsidP="00142AB8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2AB8" w:rsidRPr="00162EDE" w:rsidRDefault="00142AB8" w:rsidP="00142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Коррупция (от латинского corruptio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142AB8" w:rsidRPr="00162EDE" w:rsidRDefault="00142AB8" w:rsidP="00142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</w:p>
    <w:p w:rsidR="00142AB8" w:rsidRPr="00162EDE" w:rsidRDefault="00142AB8" w:rsidP="00142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142AB8" w:rsidRPr="00162EDE" w:rsidRDefault="00142AB8" w:rsidP="00142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142AB8" w:rsidRPr="00162EDE" w:rsidRDefault="00142AB8" w:rsidP="00142A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142AB8" w:rsidRPr="00162EDE" w:rsidRDefault="00142AB8" w:rsidP="00142AB8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142AB8" w:rsidRPr="00162EDE" w:rsidRDefault="00142AB8" w:rsidP="00142AB8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lastRenderedPageBreak/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142AB8" w:rsidRPr="00162EDE" w:rsidRDefault="00142AB8" w:rsidP="00142AB8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162EDE">
        <w:rPr>
          <w:rFonts w:ascii="Times New Roman" w:hAnsi="Times New Roman"/>
          <w:sz w:val="28"/>
          <w:szCs w:val="28"/>
        </w:rPr>
        <w:t xml:space="preserve"> у</w:t>
      </w:r>
      <w:r w:rsidRPr="00162EDE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162EDE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 также закупок за счет собственных средств субъектами хозяйствования с долей собственности государства.</w:t>
      </w:r>
    </w:p>
    <w:p w:rsidR="00142AB8" w:rsidRPr="00162EDE" w:rsidRDefault="00142AB8" w:rsidP="00142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162EDE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162EDE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</w:p>
    <w:p w:rsidR="00142AB8" w:rsidRPr="00162EDE" w:rsidRDefault="00142AB8" w:rsidP="00142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со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142AB8" w:rsidRPr="00162EDE" w:rsidRDefault="00142AB8" w:rsidP="00142AB8">
      <w:pPr>
        <w:pStyle w:val="a3"/>
        <w:rPr>
          <w:sz w:val="28"/>
          <w:szCs w:val="28"/>
          <w:lang w:eastAsia="ru-RU"/>
        </w:rPr>
      </w:pPr>
      <w:r w:rsidRPr="00162EDE">
        <w:rPr>
          <w:sz w:val="28"/>
          <w:szCs w:val="28"/>
          <w:lang w:eastAsia="ru-RU"/>
        </w:rPr>
        <w:t xml:space="preserve">В настоящее время </w:t>
      </w:r>
      <w:r w:rsidRPr="00162EDE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162EDE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2020-2021 гг. совершили хищение более </w:t>
      </w:r>
      <w:r w:rsidRPr="00162EDE">
        <w:rPr>
          <w:rFonts w:ascii="Times New Roman" w:hAnsi="Times New Roman"/>
          <w:sz w:val="28"/>
          <w:szCs w:val="28"/>
        </w:rPr>
        <w:br/>
        <w:t>220 т минеральных удобрений на общую сумму более 89 000 рублей.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ч. ч. 2-4 ст. 210 УК </w:t>
      </w:r>
      <w:r w:rsidRPr="00162EDE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 xml:space="preserve">, а в отношении представителей коммерческих структур - </w:t>
      </w:r>
      <w:r w:rsidRPr="00162EDE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162EDE">
        <w:rPr>
          <w:rFonts w:ascii="Times New Roman" w:hAnsi="Times New Roman"/>
          <w:i/>
          <w:sz w:val="28"/>
          <w:szCs w:val="28"/>
        </w:rPr>
        <w:t>(дача взятки).</w:t>
      </w:r>
      <w:r w:rsidRPr="00162EDE">
        <w:rPr>
          <w:rFonts w:ascii="Times New Roman" w:hAnsi="Times New Roman"/>
          <w:sz w:val="28"/>
          <w:szCs w:val="28"/>
        </w:rPr>
        <w:t xml:space="preserve"> </w:t>
      </w:r>
    </w:p>
    <w:p w:rsidR="00142AB8" w:rsidRPr="00162EDE" w:rsidRDefault="00142AB8" w:rsidP="00142AB8">
      <w:pPr>
        <w:pStyle w:val="1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r w:rsidRPr="00162EDE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162EDE">
        <w:t xml:space="preserve">пресечь преступную деятельность </w:t>
      </w:r>
      <w:r w:rsidRPr="00162EDE">
        <w:rPr>
          <w:spacing w:val="2"/>
        </w:rPr>
        <w:t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соответствующего требованиям проектно-сметных и аукционных документов, что повлекло причинение ущерба на общую сумму 204 190,08 рубля.</w:t>
      </w:r>
    </w:p>
    <w:p w:rsidR="00142AB8" w:rsidRPr="00162EDE" w:rsidRDefault="00142AB8" w:rsidP="00142AB8">
      <w:pPr>
        <w:pStyle w:val="1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162EDE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162EDE">
        <w:rPr>
          <w:i/>
        </w:rPr>
        <w:t>превышение власти или служебных полномочий)</w:t>
      </w:r>
      <w:r w:rsidRPr="00162EDE">
        <w:rPr>
          <w:spacing w:val="0"/>
          <w:lang w:eastAsia="en-US"/>
        </w:rPr>
        <w:t>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162EDE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2 ст. 424 УК </w:t>
      </w:r>
      <w:r w:rsidRPr="00162EDE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162EDE">
        <w:rPr>
          <w:rFonts w:ascii="Times New Roman" w:hAnsi="Times New Roman"/>
          <w:i/>
          <w:sz w:val="28"/>
          <w:szCs w:val="28"/>
        </w:rPr>
        <w:t>УК (не относятся к коррупционным, однако создают предпосылки для коррупции)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28.06.2021 прокуратурой Чаусского района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2 ст. 427 УК, в отношении заведующей молочно-товарного комплекса </w:t>
      </w:r>
      <w:r w:rsidRPr="00162EDE">
        <w:rPr>
          <w:rFonts w:ascii="Times New Roman" w:hAnsi="Times New Roman"/>
          <w:sz w:val="28"/>
          <w:szCs w:val="28"/>
        </w:rPr>
        <w:lastRenderedPageBreak/>
        <w:t>ОАО 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</w:p>
    <w:p w:rsidR="00142AB8" w:rsidRPr="00162EDE" w:rsidRDefault="00142AB8" w:rsidP="00142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При этом,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 заведомо ложные сведения в отчеты формы 311 АПК «О движении скота и птицы».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 При этом, причиняется вред как субъекту хозяйствования, так и непосредственно работникам.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Задокументированы преступления и в сфере промышленности.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02.02.2021 прокуратурой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3 ст. 425 УК (</w:t>
      </w:r>
      <w:r w:rsidRPr="00162EDE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162EDE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162EDE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 приостановлению поставок продукции общества, причинив тем самым ущерб обществу на сумму свыше 140 000 рублей.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12.03.2021 прокуратурой г. Могилева возбуждено уголовное дело по признакам состава преступления, предусмотренного ч. 1 ст. 210 УК</w:t>
      </w:r>
      <w:r w:rsidRPr="00162EDE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, в отношении должностного лица ОАО «Могилевхимволокно»,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142AB8" w:rsidRPr="00162EDE" w:rsidRDefault="00142AB8" w:rsidP="00142AB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Осиповичского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142AB8" w:rsidRPr="00162EDE" w:rsidRDefault="00142AB8" w:rsidP="00142AB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11.01.2021, 01.02.2021, 11.03. и 02.06.2021 Осиповичским РОСК в отношении последнего возбуждено четыре уголовных дела по признакам составов преступлений, предусмотренных ч. ч. 1, 2 ст. 430 УК </w:t>
      </w:r>
      <w:r w:rsidRPr="00162EDE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142AB8" w:rsidRPr="00162EDE" w:rsidRDefault="00142AB8" w:rsidP="00142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162EDE">
        <w:rPr>
          <w:rFonts w:ascii="Times New Roman" w:hAnsi="Times New Roman"/>
          <w:bCs/>
          <w:sz w:val="28"/>
          <w:szCs w:val="28"/>
        </w:rPr>
        <w:t>взяточничестве</w:t>
      </w:r>
      <w:r w:rsidRPr="00162EDE"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162EDE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142AB8" w:rsidRPr="00162EDE" w:rsidRDefault="00142AB8" w:rsidP="00142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</w:p>
    <w:p w:rsidR="00142AB8" w:rsidRPr="00162EDE" w:rsidRDefault="00142AB8" w:rsidP="00142AB8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ч. 2 ст. 430 УК. 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</w:t>
      </w:r>
      <w:r w:rsidRPr="00162EDE">
        <w:rPr>
          <w:rFonts w:ascii="Times New Roman" w:hAnsi="Times New Roman"/>
          <w:sz w:val="28"/>
          <w:szCs w:val="28"/>
        </w:rPr>
        <w:lastRenderedPageBreak/>
        <w:t xml:space="preserve">первую очередь, в лице ответственных за данное направление деятельности лиц. </w:t>
      </w:r>
    </w:p>
    <w:p w:rsidR="00142AB8" w:rsidRPr="00162EDE" w:rsidRDefault="00142AB8" w:rsidP="00142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162EDE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142AB8" w:rsidRPr="00162EDE" w:rsidRDefault="00142AB8" w:rsidP="00142AB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142AB8" w:rsidRPr="00162EDE" w:rsidRDefault="00142AB8" w:rsidP="00142AB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регламентирован порядок урегулирования конфликта интересов;</w:t>
      </w:r>
    </w:p>
    <w:p w:rsidR="00142AB8" w:rsidRPr="00162EDE" w:rsidRDefault="00142AB8" w:rsidP="00142AB8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142AB8" w:rsidRPr="00162EDE" w:rsidRDefault="00142AB8" w:rsidP="00142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Особое внимание уделяется соблюдению антикоррупционных ограничений.Цель таких ограничений - исключить возникновение даже видимости предрасположенности государственных должностных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142AB8" w:rsidRPr="00162EDE" w:rsidRDefault="00142AB8" w:rsidP="00142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142AB8" w:rsidRPr="00162EDE" w:rsidRDefault="00142AB8" w:rsidP="00142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142AB8" w:rsidRPr="00162EDE" w:rsidRDefault="00142AB8" w:rsidP="00142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142AB8" w:rsidRPr="00162EDE" w:rsidRDefault="00142AB8" w:rsidP="00142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142AB8" w:rsidRPr="00162EDE" w:rsidRDefault="00142AB8" w:rsidP="00142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142AB8" w:rsidRPr="00162EDE" w:rsidRDefault="00142AB8" w:rsidP="00142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142AB8" w:rsidRPr="00162EDE" w:rsidRDefault="00142AB8" w:rsidP="00142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142AB8" w:rsidRPr="00162EDE" w:rsidRDefault="00142AB8" w:rsidP="00142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С</w:t>
      </w:r>
      <w:r w:rsidRPr="00162EDE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142AB8" w:rsidRPr="00162EDE" w:rsidRDefault="00142AB8" w:rsidP="00142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УВД Могилевского облисполкома</w:t>
      </w:r>
    </w:p>
    <w:p w:rsidR="00142AB8" w:rsidRPr="00162EDE" w:rsidRDefault="00142AB8" w:rsidP="00142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AB8" w:rsidRPr="00162EDE" w:rsidRDefault="00142AB8" w:rsidP="0014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B8" w:rsidRPr="00162EDE" w:rsidRDefault="00142AB8" w:rsidP="0014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B8" w:rsidRPr="00162EDE" w:rsidRDefault="00142AB8" w:rsidP="0014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B8" w:rsidRPr="00162EDE" w:rsidRDefault="00142AB8" w:rsidP="0014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B8" w:rsidRPr="00162EDE" w:rsidRDefault="00142AB8" w:rsidP="0014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B8" w:rsidRPr="00162EDE" w:rsidRDefault="00142AB8" w:rsidP="0014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B8" w:rsidRPr="00162EDE" w:rsidRDefault="00142AB8" w:rsidP="0014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B8" w:rsidRPr="00162EDE" w:rsidRDefault="00142AB8" w:rsidP="00142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57C" w:rsidRDefault="0028457C"/>
    <w:sectPr w:rsidR="0028457C" w:rsidSect="0028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142AB8"/>
    <w:rsid w:val="00142AB8"/>
    <w:rsid w:val="0028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14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Мой"/>
    <w:basedOn w:val="a"/>
    <w:uiPriority w:val="99"/>
    <w:rsid w:val="00142A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42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142AB8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2715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2021-10-19T13:32:00Z</dcterms:created>
  <dcterms:modified xsi:type="dcterms:W3CDTF">2021-10-19T13:32:00Z</dcterms:modified>
</cp:coreProperties>
</file>