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E" w:rsidRDefault="00565C2E" w:rsidP="00565C2E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 xml:space="preserve">КОНСТИТУЦИЯ РЕСПУБЛИКИ БЕЛАРУСЬ: </w:t>
      </w:r>
    </w:p>
    <w:p w:rsidR="00565C2E" w:rsidRDefault="00565C2E" w:rsidP="00565C2E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 xml:space="preserve">ДЛЯ ЛЮДЕЙ И ВО ИМЯ БУДУЩЕГО СТРАНЫ </w:t>
      </w:r>
    </w:p>
    <w:p w:rsidR="00565C2E" w:rsidRPr="00C27530" w:rsidRDefault="00565C2E" w:rsidP="00565C2E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>(к 25-летию Основного Закона белорусского государства)</w:t>
      </w:r>
    </w:p>
    <w:p w:rsidR="00565C2E" w:rsidRDefault="00565C2E" w:rsidP="00565C2E">
      <w:pPr>
        <w:keepNext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565C2E" w:rsidRDefault="00565C2E" w:rsidP="00565C2E">
      <w:pPr>
        <w:keepNext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D655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Дискуссии о конституционном устройстве Беларуси в начале 1990-х годов 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Работа над современной белорусской Конституцией началась еще в 1990 году на фоне усиления в республиках СССР движений за </w:t>
      </w:r>
      <w:r w:rsidRPr="002D6552">
        <w:rPr>
          <w:spacing w:val="-4"/>
          <w:sz w:val="28"/>
          <w:szCs w:val="28"/>
        </w:rPr>
        <w:t>независимость и так называемого ”парада суверенитетов“. С ноября 1988 г.</w:t>
      </w:r>
      <w:r w:rsidRPr="002D6552">
        <w:rPr>
          <w:sz w:val="28"/>
          <w:szCs w:val="28"/>
        </w:rPr>
        <w:t xml:space="preserve"> по июнь 1990 г. декларации о государственном суверенитете приняли Эстонская, Латвийская, Литовская, Грузинская, Молдавская ССР и РСФСР.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Значительная часть белорусской общественности активно поддерживала идеи суверенизации,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565C2E" w:rsidRPr="002D6552" w:rsidRDefault="00565C2E" w:rsidP="00565C2E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</w:t>
      </w:r>
      <w:r w:rsidRPr="002D6552">
        <w:rPr>
          <w:bCs/>
          <w:sz w:val="28"/>
          <w:szCs w:val="28"/>
          <w:shd w:val="clear" w:color="auto" w:fill="FFFFFF"/>
        </w:rPr>
        <w:t>1990</w:t>
      </w:r>
      <w:r>
        <w:rPr>
          <w:bCs/>
          <w:sz w:val="28"/>
          <w:szCs w:val="28"/>
          <w:shd w:val="clear" w:color="auto" w:fill="FFFFFF"/>
        </w:rPr>
        <w:t xml:space="preserve"> году </w:t>
      </w:r>
      <w:r w:rsidRPr="002D6552">
        <w:rPr>
          <w:bCs/>
          <w:sz w:val="28"/>
          <w:szCs w:val="28"/>
          <w:shd w:val="clear" w:color="auto" w:fill="FFFFFF"/>
        </w:rPr>
        <w:t>была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образована</w:t>
      </w:r>
      <w:r w:rsidRPr="002D6552">
        <w:rPr>
          <w:bCs/>
          <w:sz w:val="28"/>
          <w:szCs w:val="28"/>
          <w:shd w:val="clear" w:color="auto" w:fill="FFFFFF"/>
        </w:rPr>
        <w:t xml:space="preserve"> 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>Конституционная комиссия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В ее состав вошли 74 человека: 61 депутат Верховного Совета и 13 специалистов в области права (ученых и практиков). 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2D6552">
        <w:rPr>
          <w:sz w:val="28"/>
          <w:szCs w:val="28"/>
        </w:rPr>
        <w:t xml:space="preserve"> В Декларации было заявлено о верховенстве на территории Беларуси Конституции БССР и ее законов.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i/>
          <w:spacing w:val="-4"/>
          <w:sz w:val="28"/>
          <w:szCs w:val="28"/>
        </w:rPr>
      </w:pPr>
      <w:r w:rsidRPr="002D6552">
        <w:rPr>
          <w:i/>
          <w:spacing w:val="-8"/>
          <w:sz w:val="28"/>
          <w:szCs w:val="28"/>
        </w:rPr>
        <w:t>Белорусские конституции советской эпохи 1919, 1927, 1937, 1978 годов</w:t>
      </w:r>
      <w:r w:rsidRPr="002D6552">
        <w:rPr>
          <w:b/>
          <w:i/>
          <w:spacing w:val="-4"/>
          <w:sz w:val="28"/>
          <w:szCs w:val="28"/>
        </w:rPr>
        <w:t xml:space="preserve"> </w:t>
      </w:r>
      <w:r w:rsidRPr="002D6552">
        <w:rPr>
          <w:i/>
          <w:spacing w:val="-4"/>
          <w:sz w:val="28"/>
          <w:szCs w:val="28"/>
        </w:rPr>
        <w:t xml:space="preserve">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 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Декларация носила переходный характер: было заявлено, что ее </w:t>
      </w:r>
      <w:bookmarkStart w:id="0" w:name="_GoBack"/>
      <w:bookmarkEnd w:id="0"/>
      <w:r w:rsidRPr="002D6552">
        <w:rPr>
          <w:sz w:val="28"/>
          <w:szCs w:val="28"/>
        </w:rPr>
        <w:t>положения реализуются Верховным Советом путем принятия новой Конституции, законов БССР.</w:t>
      </w:r>
    </w:p>
    <w:p w:rsidR="00565C2E" w:rsidRPr="002D6552" w:rsidRDefault="00565C2E" w:rsidP="00565C2E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После обретения независимости Беларусь стала парламентской республикой</w:t>
      </w:r>
      <w:r w:rsidRPr="002D6552">
        <w:rPr>
          <w:sz w:val="28"/>
          <w:szCs w:val="28"/>
        </w:rPr>
        <w:t>. Согласно статье 2 Декларации право выступать от имени всего народа принадлежало исключительно Верховному Совету</w:t>
      </w:r>
      <w:r>
        <w:rPr>
          <w:sz w:val="28"/>
          <w:szCs w:val="28"/>
        </w:rPr>
        <w:t xml:space="preserve">, который </w:t>
      </w:r>
      <w:r w:rsidRPr="002D6552">
        <w:rPr>
          <w:sz w:val="28"/>
          <w:szCs w:val="28"/>
        </w:rPr>
        <w:t xml:space="preserve">принял решение о </w:t>
      </w:r>
      <w:r w:rsidRPr="002D6552">
        <w:rPr>
          <w:b/>
          <w:sz w:val="28"/>
          <w:szCs w:val="28"/>
        </w:rPr>
        <w:t>придании Декларации о государственном суверенитете статуса конституционного закона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pacing w:val="-8"/>
          <w:sz w:val="28"/>
          <w:szCs w:val="28"/>
        </w:rPr>
        <w:t>Белорусская Советская Социалистическая Республика 19 сентября</w:t>
      </w:r>
      <w:r w:rsidRPr="002D6552">
        <w:rPr>
          <w:b/>
          <w:sz w:val="28"/>
          <w:szCs w:val="28"/>
        </w:rPr>
        <w:t xml:space="preserve"> 1991г. переименована в Республику Беларусь</w:t>
      </w:r>
      <w:r w:rsidRPr="002D6552">
        <w:rPr>
          <w:sz w:val="28"/>
          <w:szCs w:val="28"/>
        </w:rPr>
        <w:t>, принят Государственный флаг, а 10 декабря 1991 г. утвержден Государственный герб белорусского государства.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lastRenderedPageBreak/>
        <w:t>Беловежские соглашения, подписанные руководителями Беларуси, России и Украины 8 декабря 1991 г., прекратили существование СССР. Тогда же было подписано Соглашение о создании Содружества Независимых Государств.</w:t>
      </w:r>
    </w:p>
    <w:p w:rsidR="00565C2E" w:rsidRPr="002D6552" w:rsidRDefault="00565C2E" w:rsidP="00565C2E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>Республика Беларусь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, как и другие бывшие советские республики, стала суверенным независимым государством. Однако процесс разработки белорусской 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>Конституции затянулся на несколько лет.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Развал Советского Союза запустил процесс </w:t>
      </w:r>
      <w:proofErr w:type="spellStart"/>
      <w:r w:rsidRPr="002D6552">
        <w:rPr>
          <w:b/>
          <w:sz w:val="28"/>
          <w:szCs w:val="28"/>
        </w:rPr>
        <w:t>деиндустриализации</w:t>
      </w:r>
      <w:proofErr w:type="spellEnd"/>
      <w:r w:rsidRPr="002D6552">
        <w:rPr>
          <w:b/>
          <w:sz w:val="28"/>
          <w:szCs w:val="28"/>
        </w:rPr>
        <w:t xml:space="preserve"> </w:t>
      </w:r>
      <w:r w:rsidRPr="002D6552">
        <w:rPr>
          <w:b/>
          <w:spacing w:val="-4"/>
          <w:sz w:val="28"/>
          <w:szCs w:val="28"/>
        </w:rPr>
        <w:t>экономик в бывших республиках СССР.</w:t>
      </w:r>
      <w:r w:rsidRPr="002D6552">
        <w:rPr>
          <w:spacing w:val="-4"/>
          <w:sz w:val="28"/>
          <w:szCs w:val="28"/>
        </w:rPr>
        <w:t xml:space="preserve"> Н</w:t>
      </w:r>
      <w:r w:rsidRPr="002D6552">
        <w:rPr>
          <w:sz w:val="28"/>
          <w:szCs w:val="28"/>
        </w:rPr>
        <w:t xml:space="preserve">а постсоветском пространстве происходила обвальная приватизация, породившая спекуляцию и политическую анархию. В нашей стране нарастание этих негативных последствий носило болезненный </w:t>
      </w:r>
      <w:r w:rsidRPr="002D6552">
        <w:rPr>
          <w:spacing w:val="-8"/>
          <w:sz w:val="28"/>
          <w:szCs w:val="28"/>
        </w:rPr>
        <w:t>характер. Разрыв межреспубликанских хозяйственных связей катастрофически</w:t>
      </w:r>
      <w:r w:rsidRPr="002D6552">
        <w:rPr>
          <w:sz w:val="28"/>
          <w:szCs w:val="28"/>
        </w:rPr>
        <w:t xml:space="preserve"> отразился на белорусской экономике, являвшейся ранее ”сборочным цехом“ Советского Союза.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Демократизация в народном сознании стала ассоциироваться </w:t>
      </w:r>
      <w:proofErr w:type="gramStart"/>
      <w:r w:rsidRPr="002D6552">
        <w:rPr>
          <w:sz w:val="28"/>
          <w:szCs w:val="28"/>
        </w:rPr>
        <w:t>со</w:t>
      </w:r>
      <w:proofErr w:type="gramEnd"/>
      <w:r w:rsidRPr="002D6552">
        <w:rPr>
          <w:sz w:val="28"/>
          <w:szCs w:val="28"/>
        </w:rPr>
        <w:t xml:space="preserve">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С июля 1990 г. по февраль 1994 г. законы</w:t>
      </w:r>
      <w:r w:rsidRPr="002D6552">
        <w:rPr>
          <w:sz w:val="28"/>
          <w:szCs w:val="28"/>
        </w:rPr>
        <w:t xml:space="preserve"> об изменениях и дополнениях белорусской Конституции 1978 года 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принимались в нашей стране 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>16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раз</w:t>
      </w:r>
      <w:r w:rsidRPr="002D6552">
        <w:rPr>
          <w:i/>
          <w:sz w:val="28"/>
          <w:szCs w:val="28"/>
        </w:rPr>
        <w:t xml:space="preserve"> (касались основ общественного строя, статуса политических партий, организации и деятельности органов государственной власти)</w:t>
      </w:r>
      <w:r w:rsidRPr="002D6552">
        <w:rPr>
          <w:sz w:val="28"/>
          <w:szCs w:val="28"/>
        </w:rPr>
        <w:t xml:space="preserve">. 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  <w:shd w:val="clear" w:color="auto" w:fill="FFFFFF"/>
        </w:rPr>
        <w:t xml:space="preserve">В этих условиях в Беларуси начали активно обсуждаться пути реформирования государственного устройства страны. </w:t>
      </w:r>
      <w:r w:rsidRPr="002D6552">
        <w:rPr>
          <w:sz w:val="28"/>
          <w:szCs w:val="28"/>
        </w:rPr>
        <w:t xml:space="preserve">Камнем преткновения стал ключевой </w:t>
      </w:r>
      <w:proofErr w:type="gramStart"/>
      <w:r w:rsidRPr="002D6552">
        <w:rPr>
          <w:sz w:val="28"/>
          <w:szCs w:val="28"/>
        </w:rPr>
        <w:t>вопрос</w:t>
      </w:r>
      <w:proofErr w:type="gramEnd"/>
      <w:r w:rsidRPr="002D6552">
        <w:rPr>
          <w:sz w:val="28"/>
          <w:szCs w:val="28"/>
        </w:rPr>
        <w:t xml:space="preserve">: </w:t>
      </w:r>
      <w:r w:rsidRPr="002D6552">
        <w:rPr>
          <w:b/>
          <w:sz w:val="28"/>
          <w:szCs w:val="28"/>
        </w:rPr>
        <w:t>какой быть молодой независимой республике: президентской или парламентской?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Принятие Конституции Республики Беларусь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t>Конституция Республики Беларусь принята 15 марта 1994 г. на 13-й сессии Верховного Совета 12-го созыва.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При конституционном кворуме голосования и принятия решения (231 депутат) за принятие Конституции проголосовали 236 депутатов, против – 6, воздержались – 8, не голосовало – 57. 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</w:t>
      </w:r>
      <w:r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закрепила ориентиры общественного развития, его перспективы.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права. </w:t>
      </w:r>
    </w:p>
    <w:p w:rsidR="00565C2E" w:rsidRPr="002D6552" w:rsidRDefault="00565C2E" w:rsidP="00565C2E">
      <w:pPr>
        <w:keepNext/>
        <w:ind w:firstLine="709"/>
        <w:contextualSpacing/>
        <w:jc w:val="both"/>
        <w:rPr>
          <w:sz w:val="28"/>
          <w:szCs w:val="28"/>
        </w:rPr>
      </w:pPr>
      <w:r w:rsidRPr="002D6552">
        <w:rPr>
          <w:b/>
          <w:spacing w:val="-8"/>
          <w:sz w:val="28"/>
          <w:szCs w:val="28"/>
        </w:rPr>
        <w:lastRenderedPageBreak/>
        <w:t>Конституция Республики Беларусь обладала высшей юридической</w:t>
      </w:r>
      <w:r w:rsidRPr="002D6552">
        <w:rPr>
          <w:b/>
          <w:sz w:val="28"/>
          <w:szCs w:val="28"/>
        </w:rPr>
        <w:t xml:space="preserve"> силой.</w:t>
      </w:r>
      <w:r w:rsidRPr="002D6552">
        <w:rPr>
          <w:sz w:val="28"/>
          <w:szCs w:val="28"/>
        </w:rPr>
        <w:t xml:space="preserve"> </w:t>
      </w:r>
      <w:r w:rsidRPr="002D6552">
        <w:rPr>
          <w:spacing w:val="-4"/>
          <w:sz w:val="28"/>
          <w:szCs w:val="28"/>
        </w:rPr>
        <w:t>Поэтому ей сопутствует второе название –</w:t>
      </w:r>
      <w:r w:rsidRPr="002D6552">
        <w:rPr>
          <w:sz w:val="28"/>
          <w:szCs w:val="28"/>
        </w:rPr>
        <w:t xml:space="preserve"> Основной Закон.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t>Конституция учреждала и закрепляла в общем виде</w:t>
      </w:r>
      <w:r w:rsidRPr="002D6552">
        <w:rPr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 основополагающие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начала организации и развития общества и государства, юридически оформила важнейшие государственные институты</w:t>
      </w:r>
      <w:r w:rsidRPr="002D6552">
        <w:rPr>
          <w:bCs/>
          <w:color w:val="000000"/>
          <w:sz w:val="28"/>
          <w:szCs w:val="28"/>
          <w:shd w:val="clear" w:color="auto" w:fill="FFFFFF"/>
        </w:rPr>
        <w:t>,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6552">
        <w:rPr>
          <w:rFonts w:eastAsia="Times New Roman"/>
          <w:sz w:val="28"/>
          <w:szCs w:val="28"/>
        </w:rPr>
        <w:t xml:space="preserve">закрепила разделение властей в государстве на </w:t>
      </w:r>
      <w:proofErr w:type="gramStart"/>
      <w:r w:rsidRPr="002D6552">
        <w:rPr>
          <w:rFonts w:eastAsia="Times New Roman"/>
          <w:sz w:val="28"/>
          <w:szCs w:val="28"/>
        </w:rPr>
        <w:t>законодательную</w:t>
      </w:r>
      <w:proofErr w:type="gramEnd"/>
      <w:r w:rsidRPr="002D6552">
        <w:rPr>
          <w:rFonts w:eastAsia="Times New Roman"/>
          <w:sz w:val="28"/>
          <w:szCs w:val="28"/>
        </w:rPr>
        <w:t>, исполнительную и судебную.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6552">
        <w:rPr>
          <w:b/>
          <w:bCs/>
          <w:spacing w:val="-4"/>
          <w:sz w:val="28"/>
          <w:szCs w:val="28"/>
          <w:shd w:val="clear" w:color="auto" w:fill="FFFFFF"/>
        </w:rPr>
        <w:t>Впервые в Беларуси был введен институт президентства.</w:t>
      </w:r>
      <w:r w:rsidRPr="002D6552">
        <w:rPr>
          <w:bCs/>
          <w:spacing w:val="-4"/>
          <w:sz w:val="28"/>
          <w:szCs w:val="28"/>
          <w:shd w:val="clear" w:color="auto" w:fill="FFFFFF"/>
        </w:rPr>
        <w:t xml:space="preserve"> Тогда, н</w:t>
      </w:r>
      <w:r w:rsidRPr="002D6552">
        <w:rPr>
          <w:sz w:val="28"/>
          <w:szCs w:val="28"/>
          <w:shd w:val="clear" w:color="auto" w:fill="FFFFFF"/>
        </w:rPr>
        <w:t>а переломном этапе развития страны</w:t>
      </w:r>
      <w:r>
        <w:rPr>
          <w:sz w:val="28"/>
          <w:szCs w:val="28"/>
          <w:shd w:val="clear" w:color="auto" w:fill="FFFFFF"/>
        </w:rPr>
        <w:t>,</w:t>
      </w:r>
      <w:r w:rsidRPr="002D6552">
        <w:rPr>
          <w:sz w:val="28"/>
          <w:szCs w:val="28"/>
          <w:shd w:val="clear" w:color="auto" w:fill="FFFFFF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10 июля 1994 года после сложной борьбы с пятью другими кандидатами Президентом Республики Беларусь был избран народный депутат Беларуси А.Г.Лукашенко.</w:t>
      </w:r>
      <w:r w:rsidRPr="002D6552">
        <w:rPr>
          <w:sz w:val="28"/>
          <w:szCs w:val="28"/>
        </w:rPr>
        <w:t xml:space="preserve"> Во втором туре его поддержали </w:t>
      </w:r>
      <w:r w:rsidRPr="002D6552">
        <w:rPr>
          <w:b/>
          <w:sz w:val="28"/>
          <w:szCs w:val="28"/>
        </w:rPr>
        <w:t>80,3%</w:t>
      </w:r>
      <w:r w:rsidRPr="002D6552">
        <w:rPr>
          <w:sz w:val="28"/>
          <w:szCs w:val="28"/>
        </w:rPr>
        <w:t xml:space="preserve"> граждан, принявших участие в голосовании.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Однако,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565C2E" w:rsidRPr="002D6552" w:rsidRDefault="00565C2E" w:rsidP="00565C2E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Также учреждался институт конституционного контроля –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 Конституционный Суд Республики Беларусь.</w:t>
      </w:r>
    </w:p>
    <w:p w:rsidR="00565C2E" w:rsidRPr="002D6552" w:rsidRDefault="00565C2E" w:rsidP="00565C2E">
      <w:pPr>
        <w:keepNext/>
        <w:jc w:val="center"/>
        <w:rPr>
          <w:b/>
          <w:sz w:val="28"/>
          <w:szCs w:val="28"/>
          <w:u w:val="single"/>
        </w:rPr>
      </w:pPr>
    </w:p>
    <w:p w:rsidR="00565C2E" w:rsidRDefault="00565C2E" w:rsidP="00565C2E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Изменения и дополнения Конституции Республики Беларусь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предусматривал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Спустя полгода, опираясь на статью 37 Конституции, согласно которой ”непосредственное участие граждан в управлении делами общества и государства обеспечивается проведением референдумов“, Глава государства представил на суд народа конкретные, жизненно важные для страны инициативы. 14 мая 1995 г. в ходе всенародного голосования они получили широкую поддержку общества.</w:t>
      </w:r>
      <w:r w:rsidRPr="002D6552">
        <w:rPr>
          <w:i/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Результаты плебисцита фактически изменили ряд конституционных норм: изменена государственная символика, статус государственного наравне с </w:t>
      </w:r>
      <w:proofErr w:type="gramStart"/>
      <w:r w:rsidRPr="002D6552">
        <w:rPr>
          <w:sz w:val="28"/>
          <w:szCs w:val="28"/>
        </w:rPr>
        <w:t>белорусским</w:t>
      </w:r>
      <w:proofErr w:type="gramEnd"/>
      <w:r w:rsidRPr="002D6552">
        <w:rPr>
          <w:sz w:val="28"/>
          <w:szCs w:val="28"/>
        </w:rPr>
        <w:t xml:space="preserve"> придан русскому языку. 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Развитие Беларуси требовало совершенствования и укрепления президентской формы правления</w:t>
      </w:r>
      <w:r w:rsidRPr="002D6552">
        <w:rPr>
          <w:sz w:val="28"/>
          <w:szCs w:val="28"/>
        </w:rPr>
        <w:t xml:space="preserve">, которая могла бы обеспечить сильную государственную власть, </w:t>
      </w:r>
      <w:r w:rsidRPr="002D6552">
        <w:rPr>
          <w:spacing w:val="-4"/>
          <w:sz w:val="28"/>
          <w:szCs w:val="28"/>
        </w:rPr>
        <w:t>внутриполитическую стабильность, эффективную работу государственных</w:t>
      </w:r>
      <w:r w:rsidRPr="002D6552">
        <w:rPr>
          <w:sz w:val="28"/>
          <w:szCs w:val="28"/>
        </w:rPr>
        <w:t xml:space="preserve"> органов, создать условия для полного преодоления кризиса и реформирования социально-экономического уклада страны во благо ее народа. </w:t>
      </w:r>
    </w:p>
    <w:p w:rsidR="00565C2E" w:rsidRPr="002D6552" w:rsidRDefault="00565C2E" w:rsidP="00565C2E">
      <w:pPr>
        <w:keepNext/>
        <w:ind w:firstLine="708"/>
        <w:jc w:val="both"/>
        <w:rPr>
          <w:b/>
          <w:sz w:val="28"/>
          <w:szCs w:val="28"/>
        </w:rPr>
      </w:pPr>
      <w:r w:rsidRPr="002D6552">
        <w:rPr>
          <w:b/>
          <w:sz w:val="28"/>
          <w:szCs w:val="28"/>
        </w:rPr>
        <w:lastRenderedPageBreak/>
        <w:t>Необходимость внесения изменений и дополнений в Конституцию 1994 года стала очевидной.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На второй республиканский референдум были вынесены два проекта обновленной Конституции.</w:t>
      </w:r>
      <w:r>
        <w:rPr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В результате голосования </w:t>
      </w:r>
      <w:r w:rsidRPr="002D6552">
        <w:rPr>
          <w:b/>
          <w:sz w:val="28"/>
          <w:szCs w:val="28"/>
        </w:rPr>
        <w:t>24 ноября 1996 г. проект Конституции, предложенный Президентом Республики Беларусь А.Г.Лукашенко, поддержали 70,5% от общего числа избирателей</w:t>
      </w:r>
      <w:r w:rsidRPr="002D6552">
        <w:rPr>
          <w:sz w:val="28"/>
          <w:szCs w:val="28"/>
        </w:rPr>
        <w:t xml:space="preserve">, за проект Верховного Совета – 7,9% от общего числа избирателей. 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b/>
          <w:i/>
          <w:spacing w:val="-4"/>
          <w:sz w:val="28"/>
          <w:szCs w:val="28"/>
        </w:rPr>
      </w:pPr>
      <w:proofErr w:type="spellStart"/>
      <w:r w:rsidRPr="002D6552">
        <w:rPr>
          <w:b/>
          <w:i/>
          <w:spacing w:val="-4"/>
          <w:sz w:val="28"/>
          <w:szCs w:val="28"/>
        </w:rPr>
        <w:t>Справочно</w:t>
      </w:r>
      <w:proofErr w:type="spellEnd"/>
      <w:r w:rsidRPr="002D6552">
        <w:rPr>
          <w:b/>
          <w:i/>
          <w:spacing w:val="-4"/>
          <w:sz w:val="28"/>
          <w:szCs w:val="28"/>
        </w:rPr>
        <w:t>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</w:rPr>
      </w:pPr>
      <w:r w:rsidRPr="002D6552">
        <w:rPr>
          <w:i/>
          <w:spacing w:val="-4"/>
          <w:sz w:val="28"/>
          <w:szCs w:val="28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Существенно изменились место и роль </w:t>
      </w:r>
      <w:r w:rsidRPr="002D6552">
        <w:rPr>
          <w:b/>
          <w:sz w:val="28"/>
          <w:szCs w:val="28"/>
        </w:rPr>
        <w:t>Президента Республики Беларусь</w:t>
      </w:r>
      <w:r w:rsidRPr="002D6552">
        <w:rPr>
          <w:sz w:val="28"/>
          <w:szCs w:val="28"/>
        </w:rPr>
        <w:t xml:space="preserve"> в системе государственных органов. На Главу государства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pacing w:val="-6"/>
          <w:sz w:val="28"/>
          <w:szCs w:val="28"/>
        </w:rPr>
        <w:t xml:space="preserve">Вместо Верховного Совета был учрежден </w:t>
      </w:r>
      <w:r w:rsidRPr="002D6552">
        <w:rPr>
          <w:b/>
          <w:spacing w:val="-6"/>
          <w:sz w:val="28"/>
          <w:szCs w:val="28"/>
        </w:rPr>
        <w:t>двухпалатный Парламент</w:t>
      </w:r>
      <w:r w:rsidRPr="002D6552">
        <w:rPr>
          <w:spacing w:val="-6"/>
          <w:sz w:val="28"/>
          <w:szCs w:val="28"/>
        </w:rPr>
        <w:t xml:space="preserve"> – </w:t>
      </w:r>
      <w:r w:rsidRPr="002D6552">
        <w:rPr>
          <w:sz w:val="28"/>
          <w:szCs w:val="28"/>
        </w:rPr>
        <w:t xml:space="preserve">Национальное собрание Республики Беларусь, состоящий из Палаты представителей и Совета Республики. 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pacing w:val="-8"/>
          <w:sz w:val="28"/>
          <w:szCs w:val="28"/>
        </w:rPr>
        <w:t>В новом Парламенте были учтены интересы органов территориального</w:t>
      </w:r>
      <w:r w:rsidRPr="002D6552">
        <w:rPr>
          <w:i/>
          <w:sz w:val="28"/>
          <w:szCs w:val="28"/>
        </w:rPr>
        <w:t xml:space="preserve"> 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человек, то в современный двухпалатный Парламент – </w:t>
      </w:r>
      <w:r w:rsidRPr="002D6552">
        <w:rPr>
          <w:b/>
          <w:i/>
          <w:sz w:val="28"/>
          <w:szCs w:val="28"/>
        </w:rPr>
        <w:t>174</w:t>
      </w:r>
      <w:r w:rsidRPr="002D6552">
        <w:rPr>
          <w:i/>
          <w:sz w:val="28"/>
          <w:szCs w:val="28"/>
        </w:rPr>
        <w:t xml:space="preserve"> (</w:t>
      </w:r>
      <w:r w:rsidRPr="002D6552">
        <w:rPr>
          <w:b/>
          <w:i/>
          <w:sz w:val="28"/>
          <w:szCs w:val="28"/>
        </w:rPr>
        <w:t>110</w:t>
      </w:r>
      <w:r w:rsidRPr="002D6552">
        <w:rPr>
          <w:i/>
          <w:sz w:val="28"/>
          <w:szCs w:val="28"/>
        </w:rPr>
        <w:t xml:space="preserve"> депутатов Палаты представителей и </w:t>
      </w:r>
      <w:r w:rsidRPr="002D6552">
        <w:rPr>
          <w:b/>
          <w:i/>
          <w:sz w:val="28"/>
          <w:szCs w:val="28"/>
        </w:rPr>
        <w:t>64</w:t>
      </w:r>
      <w:r w:rsidRPr="002D6552">
        <w:rPr>
          <w:i/>
          <w:sz w:val="28"/>
          <w:szCs w:val="28"/>
        </w:rPr>
        <w:t xml:space="preserve"> члена Совета Республики). 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 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Законопроекты стали проходить через ”двойное сито“ экспертных </w:t>
      </w:r>
      <w:r w:rsidRPr="002D6552">
        <w:rPr>
          <w:i/>
          <w:spacing w:val="-12"/>
          <w:sz w:val="28"/>
          <w:szCs w:val="28"/>
        </w:rPr>
        <w:t>проверок</w:t>
      </w:r>
      <w:r w:rsidRPr="002D6552">
        <w:rPr>
          <w:i/>
          <w:sz w:val="28"/>
          <w:szCs w:val="28"/>
        </w:rPr>
        <w:t xml:space="preserve">. Важным фактором сбалансированного развития белорусского государства выступили ежегодные послания Президента белорусскому </w:t>
      </w:r>
      <w:r w:rsidRPr="002D6552">
        <w:rPr>
          <w:i/>
          <w:spacing w:val="-4"/>
          <w:sz w:val="28"/>
          <w:szCs w:val="28"/>
        </w:rPr>
        <w:t>народу и Национальному собранию, его регулярные встречи с депутатами.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Конституционная реформа выразилась также в повышении роли </w:t>
      </w:r>
      <w:r w:rsidRPr="002D6552">
        <w:rPr>
          <w:b/>
          <w:sz w:val="28"/>
          <w:szCs w:val="28"/>
        </w:rPr>
        <w:t>Правительства</w:t>
      </w:r>
      <w:r w:rsidRPr="002D6552">
        <w:rPr>
          <w:sz w:val="28"/>
          <w:szCs w:val="28"/>
        </w:rPr>
        <w:t xml:space="preserve"> – Совета Министров в системе ветвей власти и 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pacing w:val="-8"/>
          <w:sz w:val="28"/>
          <w:szCs w:val="28"/>
        </w:rPr>
        <w:t xml:space="preserve">Был учрежден новый контрольный орган – </w:t>
      </w:r>
      <w:r w:rsidRPr="002D6552">
        <w:rPr>
          <w:b/>
          <w:spacing w:val="-8"/>
          <w:sz w:val="28"/>
          <w:szCs w:val="28"/>
        </w:rPr>
        <w:t>Комитет государственного</w:t>
      </w:r>
      <w:r w:rsidRPr="002D6552">
        <w:rPr>
          <w:b/>
          <w:sz w:val="28"/>
          <w:szCs w:val="28"/>
        </w:rPr>
        <w:t xml:space="preserve"> контроля</w:t>
      </w:r>
      <w:r w:rsidRPr="002D6552">
        <w:rPr>
          <w:sz w:val="28"/>
          <w:szCs w:val="28"/>
        </w:rPr>
        <w:t xml:space="preserve"> (вместо Контрольной палаты).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Конституционный суд был включен в систему судебной власти (ранее входил в систему органов контроля и надзора).</w:t>
      </w:r>
    </w:p>
    <w:p w:rsidR="00565C2E" w:rsidRPr="002D6552" w:rsidRDefault="00565C2E" w:rsidP="00565C2E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lastRenderedPageBreak/>
        <w:t>Таким образом,</w:t>
      </w:r>
      <w:r w:rsidRPr="002D6552">
        <w:rPr>
          <w:b/>
          <w:sz w:val="28"/>
          <w:szCs w:val="28"/>
        </w:rPr>
        <w:t xml:space="preserve">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 w:rsidRPr="002D6552">
        <w:rPr>
          <w:sz w:val="28"/>
          <w:szCs w:val="28"/>
        </w:rPr>
        <w:t xml:space="preserve"> </w:t>
      </w:r>
    </w:p>
    <w:p w:rsidR="00565C2E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2D6552">
        <w:rPr>
          <w:sz w:val="28"/>
          <w:szCs w:val="28"/>
        </w:rPr>
        <w:t xml:space="preserve"> </w:t>
      </w:r>
      <w:r w:rsidRPr="002D6552">
        <w:rPr>
          <w:i/>
          <w:sz w:val="28"/>
          <w:szCs w:val="28"/>
        </w:rPr>
        <w:t>(был совмещен с парламентскими выборами)</w:t>
      </w:r>
      <w:r w:rsidRPr="002D6552">
        <w:rPr>
          <w:sz w:val="28"/>
          <w:szCs w:val="28"/>
        </w:rPr>
        <w:t xml:space="preserve">. 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 </w:t>
      </w:r>
      <w:r w:rsidRPr="002D6552">
        <w:rPr>
          <w:b/>
          <w:sz w:val="28"/>
          <w:szCs w:val="28"/>
        </w:rPr>
        <w:t xml:space="preserve">79,42% </w:t>
      </w:r>
      <w:r w:rsidRPr="002D6552">
        <w:rPr>
          <w:sz w:val="28"/>
          <w:szCs w:val="28"/>
        </w:rPr>
        <w:t xml:space="preserve">граждан от общего числа внесенных в списки для голосования. 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Конституция Республики Беларусь стала не только отражением политических и социально-экономических перемен, но и документом, определившим на десятилетия вперед вектор развития национальной государственности и совершенствования демократических институтов.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565C2E" w:rsidRDefault="00565C2E" w:rsidP="00565C2E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Конституция – политико-правовой фундамент единства</w:t>
      </w:r>
      <w:r>
        <w:rPr>
          <w:b/>
          <w:sz w:val="28"/>
          <w:szCs w:val="28"/>
          <w:u w:val="single"/>
        </w:rPr>
        <w:t xml:space="preserve"> </w:t>
      </w:r>
    </w:p>
    <w:p w:rsidR="00565C2E" w:rsidRPr="002D6552" w:rsidRDefault="00565C2E" w:rsidP="00565C2E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 xml:space="preserve">белорусского народа, основа процветания общества 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>Эксперты-правоведы не случайно называют Основной Закон нашей страны прогрессивным документом. Являющаяся отражением воли народа, Конституция провозглашает Республику Беларусь социальным правовым государством, в котором: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человек, его права, свободы и гарантии их реализации являются высшей ценностью и целью общества и государства </w:t>
      </w:r>
      <w:r w:rsidRPr="002D6552">
        <w:rPr>
          <w:i/>
          <w:sz w:val="28"/>
          <w:szCs w:val="28"/>
        </w:rPr>
        <w:t>(статья 2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sz w:val="28"/>
          <w:szCs w:val="28"/>
        </w:rPr>
        <w:t>государство ответственно перед гражданином за создание условий</w:t>
      </w:r>
      <w:r w:rsidRPr="002D6552">
        <w:rPr>
          <w:sz w:val="28"/>
          <w:szCs w:val="28"/>
        </w:rPr>
        <w:t xml:space="preserve"> для свободного и достойного развития личности </w:t>
      </w:r>
      <w:r w:rsidRPr="002D6552">
        <w:rPr>
          <w:i/>
          <w:sz w:val="28"/>
          <w:szCs w:val="28"/>
        </w:rPr>
        <w:t>(статья 2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bCs/>
          <w:spacing w:val="-8"/>
          <w:sz w:val="28"/>
          <w:szCs w:val="28"/>
        </w:rPr>
        <w:t>народ является единственным источником государственной власти</w:t>
      </w:r>
      <w:r w:rsidRPr="002D6552">
        <w:rPr>
          <w:b/>
          <w:bCs/>
          <w:sz w:val="28"/>
          <w:szCs w:val="28"/>
        </w:rPr>
        <w:t xml:space="preserve"> и носителем суверенитета в Республике Беларусь.</w:t>
      </w:r>
      <w:r w:rsidRPr="002D6552">
        <w:rPr>
          <w:bCs/>
          <w:sz w:val="28"/>
          <w:szCs w:val="28"/>
        </w:rPr>
        <w:t xml:space="preserve"> Народ осуществляет свою власть непосредственно, через представительные и иные органы в формах и пределах, определенных Конституцией </w:t>
      </w:r>
      <w:r w:rsidRPr="002D6552">
        <w:rPr>
          <w:i/>
          <w:sz w:val="28"/>
          <w:szCs w:val="28"/>
        </w:rPr>
        <w:t>(статья 3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каждый имеет право на достойный уровень жизни, включая достаточное питание, одежду, жилье и постоянное улучшение необходимых для этого условий </w:t>
      </w:r>
      <w:r w:rsidRPr="002D6552">
        <w:rPr>
          <w:i/>
          <w:sz w:val="28"/>
          <w:szCs w:val="28"/>
        </w:rPr>
        <w:t>(статья 21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</w:t>
      </w:r>
      <w:r w:rsidRPr="002D6552">
        <w:rPr>
          <w:spacing w:val="-4"/>
          <w:sz w:val="28"/>
          <w:szCs w:val="28"/>
        </w:rPr>
        <w:t xml:space="preserve">потребностей, а также на здоровые и безопасные условия труда </w:t>
      </w:r>
      <w:r w:rsidRPr="002D6552">
        <w:rPr>
          <w:i/>
          <w:spacing w:val="-4"/>
          <w:sz w:val="28"/>
          <w:szCs w:val="28"/>
        </w:rPr>
        <w:t>(статья 41</w:t>
      </w:r>
      <w:r w:rsidRPr="002D6552">
        <w:rPr>
          <w:i/>
          <w:sz w:val="28"/>
          <w:szCs w:val="28"/>
        </w:rPr>
        <w:t xml:space="preserve">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каждому гарантируется право собственности и оказывается содействие ее приобретению </w:t>
      </w:r>
      <w:r w:rsidRPr="002D6552">
        <w:rPr>
          <w:i/>
          <w:sz w:val="28"/>
          <w:szCs w:val="28"/>
        </w:rPr>
        <w:t>(статья 44 Конституции)</w:t>
      </w:r>
      <w:r w:rsidRPr="002D6552">
        <w:rPr>
          <w:sz w:val="28"/>
          <w:szCs w:val="28"/>
        </w:rPr>
        <w:t>;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гарантируется право на охрану здоровья, включая бесплатное лечение в государственных учреждениях здравоохранения </w:t>
      </w:r>
      <w:r w:rsidRPr="002D6552">
        <w:rPr>
          <w:i/>
          <w:sz w:val="28"/>
          <w:szCs w:val="28"/>
        </w:rPr>
        <w:t>(статья 45 Конституции)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pStyle w:val="newncpi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lastRenderedPageBreak/>
        <w:t>В белорусском государстве на конституционной основе</w:t>
      </w:r>
      <w:r w:rsidRPr="002D6552">
        <w:rPr>
          <w:sz w:val="28"/>
          <w:szCs w:val="28"/>
        </w:rPr>
        <w:t xml:space="preserve"> </w:t>
      </w:r>
      <w:r w:rsidRPr="002D6552">
        <w:rPr>
          <w:b/>
          <w:sz w:val="28"/>
          <w:szCs w:val="28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2D6552">
        <w:rPr>
          <w:sz w:val="28"/>
          <w:szCs w:val="28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565C2E" w:rsidRPr="002D6552" w:rsidRDefault="00565C2E" w:rsidP="00565C2E">
      <w:pPr>
        <w:pStyle w:val="newncpi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2D6552">
        <w:rPr>
          <w:sz w:val="28"/>
          <w:szCs w:val="28"/>
        </w:rPr>
        <w:t xml:space="preserve"> 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Таким образом, </w:t>
      </w:r>
      <w:r w:rsidRPr="002D6552">
        <w:rPr>
          <w:b/>
          <w:sz w:val="28"/>
          <w:szCs w:val="28"/>
        </w:rPr>
        <w:t>за буквой Основного Закона Республики Беларусь</w:t>
      </w:r>
      <w:r w:rsidRPr="002D6552">
        <w:rPr>
          <w:sz w:val="28"/>
          <w:szCs w:val="28"/>
        </w:rPr>
        <w:t xml:space="preserve">, </w:t>
      </w:r>
      <w:r w:rsidRPr="002D6552">
        <w:rPr>
          <w:b/>
          <w:sz w:val="28"/>
          <w:szCs w:val="28"/>
        </w:rPr>
        <w:t>закрепляющего</w:t>
      </w:r>
      <w:r w:rsidRPr="002D6552">
        <w:rPr>
          <w:sz w:val="28"/>
          <w:szCs w:val="28"/>
        </w:rPr>
        <w:t xml:space="preserve"> </w:t>
      </w:r>
      <w:r w:rsidRPr="002D6552">
        <w:rPr>
          <w:b/>
          <w:sz w:val="28"/>
          <w:szCs w:val="28"/>
        </w:rPr>
        <w:t>основные направления строительства социального правового государства, стоит человек как высшая ценность государства и общества</w:t>
      </w:r>
      <w:r w:rsidRPr="002D6552">
        <w:rPr>
          <w:sz w:val="28"/>
          <w:szCs w:val="28"/>
        </w:rPr>
        <w:t>, его права и свободы, гарантии их реализации.</w:t>
      </w:r>
    </w:p>
    <w:p w:rsidR="00565C2E" w:rsidRPr="002D6552" w:rsidRDefault="00565C2E" w:rsidP="00565C2E">
      <w:pPr>
        <w:pStyle w:val="ListParagraph1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sz w:val="28"/>
          <w:szCs w:val="28"/>
        </w:rPr>
        <w:t xml:space="preserve">При этом Конституция ориентирует наше общество не только на социальные гарантии со стороны государства, но и на </w:t>
      </w:r>
      <w:r w:rsidRPr="002D6552">
        <w:rPr>
          <w:rFonts w:ascii="Times New Roman" w:hAnsi="Times New Roman"/>
          <w:b/>
          <w:sz w:val="28"/>
          <w:szCs w:val="28"/>
        </w:rPr>
        <w:t>взаимные обязательства гражданина</w:t>
      </w:r>
      <w:r w:rsidRPr="002D6552">
        <w:rPr>
          <w:rFonts w:ascii="Times New Roman" w:hAnsi="Times New Roman"/>
          <w:sz w:val="28"/>
          <w:szCs w:val="28"/>
        </w:rPr>
        <w:t>. Каждый несет личную ответственность за  достижение материально-бытового благополучия для себя лично и для своей семьи. Поэтому важная задача – совершенствование системы законодательства, призванной являться эффективным правовым регулятором социальных отношений, исключающим социальное иждивенчество и безразличие.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>Как отмечают в Конституционном Суде Республики Беларусь, ”наш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граждан“.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Одним из ключевых условий создания демократического социального правового государства является наличие согласия в обществе.</w:t>
      </w:r>
      <w:r w:rsidRPr="002D6552">
        <w:rPr>
          <w:sz w:val="28"/>
          <w:szCs w:val="28"/>
        </w:rPr>
        <w:t xml:space="preserve"> В Основном Законе отражены общепризнанные принципы международного права. Конституция Республики Беларусь гарантирует свободу личности, учитывающей свободу других людей, закрепляет политический плюрализм, разделение и взаимодействие властей как гарантии против диктата и хаоса. Она обеспечивает баланс интересов различных социальных групп: вне зависимости от частных интересов, политических, религиозных и иных предпочтений конституционные нормы обязательны для соблюдения. Таким образом, Основной Закон выступает консолидирующим фактором устойчивого развития общества, укрепляя консенсус интересов разных социальных групп. </w:t>
      </w:r>
      <w:r w:rsidRPr="002D6552">
        <w:rPr>
          <w:b/>
          <w:sz w:val="28"/>
          <w:szCs w:val="28"/>
        </w:rPr>
        <w:t>Единство народа олицетворяет Президент Республики Беларусь</w:t>
      </w:r>
      <w:r w:rsidRPr="002D6552">
        <w:rPr>
          <w:sz w:val="28"/>
          <w:szCs w:val="28"/>
        </w:rPr>
        <w:t xml:space="preserve">, являясь гарантом Конституции, прав и свобод человека и гражданина </w:t>
      </w:r>
      <w:r w:rsidRPr="002D6552">
        <w:rPr>
          <w:i/>
          <w:sz w:val="28"/>
          <w:szCs w:val="28"/>
        </w:rPr>
        <w:t>(статья 79 Конституции)</w:t>
      </w:r>
      <w:r w:rsidRPr="002D6552">
        <w:rPr>
          <w:sz w:val="28"/>
          <w:szCs w:val="28"/>
        </w:rPr>
        <w:t>. Одновременно Глава государства является арбитром над различными ветвями власти.</w:t>
      </w:r>
    </w:p>
    <w:p w:rsidR="00565C2E" w:rsidRPr="002D6552" w:rsidRDefault="00565C2E" w:rsidP="00565C2E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lastRenderedPageBreak/>
        <w:t xml:space="preserve">Общеизвестно, что граждане любой страны могут в полном объеме реализовать свои личные, политические, социально-экономические и культурные права и свободы только в независимом государстве. </w:t>
      </w:r>
    </w:p>
    <w:p w:rsidR="00565C2E" w:rsidRPr="002D6552" w:rsidRDefault="00565C2E" w:rsidP="00565C2E">
      <w:pPr>
        <w:pStyle w:val="point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Основа государственного суверенитета – Конституция. </w:t>
      </w:r>
      <w:r w:rsidRPr="002D6552">
        <w:rPr>
          <w:sz w:val="28"/>
          <w:szCs w:val="28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правопорядок</w:t>
      </w:r>
      <w:r w:rsidRPr="002D6552">
        <w:rPr>
          <w:i/>
          <w:sz w:val="28"/>
          <w:szCs w:val="28"/>
        </w:rPr>
        <w:t xml:space="preserve"> (статья 1 Конституции)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pStyle w:val="point"/>
        <w:keepNext/>
        <w:ind w:firstLine="709"/>
        <w:rPr>
          <w:color w:val="000000"/>
          <w:sz w:val="28"/>
          <w:szCs w:val="28"/>
        </w:rPr>
      </w:pPr>
      <w:proofErr w:type="gramStart"/>
      <w:r w:rsidRPr="002D6552">
        <w:rPr>
          <w:color w:val="000000"/>
          <w:sz w:val="28"/>
          <w:szCs w:val="28"/>
        </w:rPr>
        <w:t xml:space="preserve">Важным содержательным элементом государственного суверенитета </w:t>
      </w:r>
      <w:r w:rsidRPr="002D6552">
        <w:rPr>
          <w:color w:val="000000"/>
          <w:spacing w:val="-8"/>
          <w:sz w:val="28"/>
          <w:szCs w:val="28"/>
        </w:rPr>
        <w:t xml:space="preserve">выступает </w:t>
      </w:r>
      <w:r w:rsidRPr="002D6552">
        <w:rPr>
          <w:b/>
          <w:color w:val="000000"/>
          <w:spacing w:val="-8"/>
          <w:sz w:val="28"/>
          <w:szCs w:val="28"/>
        </w:rPr>
        <w:t>правовой суверенитет</w:t>
      </w:r>
      <w:r w:rsidRPr="002D6552">
        <w:rPr>
          <w:color w:val="000000"/>
          <w:spacing w:val="-8"/>
          <w:sz w:val="28"/>
          <w:szCs w:val="28"/>
        </w:rPr>
        <w:t>, который во внутригосударственной сфере</w:t>
      </w:r>
      <w:r w:rsidRPr="002D6552">
        <w:rPr>
          <w:color w:val="000000"/>
          <w:sz w:val="28"/>
          <w:szCs w:val="28"/>
        </w:rPr>
        <w:t xml:space="preserve"> проявляется в деятельности государства, всех его органов и должностных лиц в пределах Конституции и принятых в соответствии с ней актов законодательства </w:t>
      </w:r>
      <w:r w:rsidRPr="002D6552">
        <w:rPr>
          <w:i/>
          <w:color w:val="000000"/>
          <w:sz w:val="28"/>
          <w:szCs w:val="28"/>
        </w:rPr>
        <w:t>(статья 7 Конституции)</w:t>
      </w:r>
      <w:r w:rsidRPr="002D6552">
        <w:rPr>
          <w:color w:val="000000"/>
          <w:sz w:val="28"/>
          <w:szCs w:val="28"/>
        </w:rPr>
        <w:t xml:space="preserve">, а во 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 </w:t>
      </w:r>
      <w:r w:rsidRPr="002D6552">
        <w:rPr>
          <w:i/>
          <w:color w:val="000000"/>
          <w:sz w:val="28"/>
          <w:szCs w:val="28"/>
        </w:rPr>
        <w:t>(статья 8 Конституции)</w:t>
      </w:r>
      <w:r w:rsidRPr="002D6552">
        <w:rPr>
          <w:color w:val="000000"/>
          <w:sz w:val="28"/>
          <w:szCs w:val="28"/>
        </w:rPr>
        <w:t>.</w:t>
      </w:r>
      <w:proofErr w:type="gramEnd"/>
    </w:p>
    <w:p w:rsidR="00565C2E" w:rsidRPr="002D6552" w:rsidRDefault="00565C2E" w:rsidP="00565C2E">
      <w:pPr>
        <w:keepNext/>
        <w:jc w:val="center"/>
        <w:rPr>
          <w:b/>
          <w:sz w:val="28"/>
          <w:szCs w:val="28"/>
          <w:u w:val="single"/>
        </w:rPr>
      </w:pPr>
    </w:p>
    <w:p w:rsidR="00565C2E" w:rsidRPr="002D6552" w:rsidRDefault="00565C2E" w:rsidP="00565C2E">
      <w:pPr>
        <w:keepNext/>
        <w:jc w:val="center"/>
        <w:rPr>
          <w:b/>
          <w:sz w:val="28"/>
          <w:szCs w:val="28"/>
          <w:u w:val="single"/>
        </w:rPr>
      </w:pPr>
      <w:proofErr w:type="gramStart"/>
      <w:r w:rsidRPr="002D6552">
        <w:rPr>
          <w:b/>
          <w:sz w:val="28"/>
          <w:szCs w:val="28"/>
          <w:u w:val="single"/>
        </w:rPr>
        <w:t>Контроль за</w:t>
      </w:r>
      <w:proofErr w:type="gramEnd"/>
      <w:r w:rsidRPr="002D6552">
        <w:rPr>
          <w:b/>
          <w:sz w:val="28"/>
          <w:szCs w:val="28"/>
          <w:u w:val="single"/>
        </w:rPr>
        <w:t xml:space="preserve"> конституционной законностью в Республике Беларусь</w:t>
      </w:r>
    </w:p>
    <w:p w:rsidR="00565C2E" w:rsidRPr="002D6552" w:rsidRDefault="00565C2E" w:rsidP="00565C2E">
      <w:pPr>
        <w:pStyle w:val="newncpi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 xml:space="preserve"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</w:t>
      </w:r>
      <w:r w:rsidRPr="002D6552">
        <w:rPr>
          <w:spacing w:val="-4"/>
          <w:sz w:val="28"/>
          <w:szCs w:val="28"/>
        </w:rPr>
        <w:t>Беларусь ”О нормативных правовых актах“, Концепции совершенствования</w:t>
      </w:r>
      <w:r w:rsidRPr="002D6552">
        <w:rPr>
          <w:sz w:val="28"/>
          <w:szCs w:val="28"/>
        </w:rPr>
        <w:t xml:space="preserve"> законодательства Республики Беларусь.</w:t>
      </w:r>
    </w:p>
    <w:p w:rsidR="00565C2E" w:rsidRPr="002D6552" w:rsidRDefault="00565C2E" w:rsidP="00565C2E">
      <w:pPr>
        <w:pStyle w:val="newncpi"/>
        <w:keepNext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65C2E" w:rsidRPr="002D6552" w:rsidRDefault="00565C2E" w:rsidP="00565C2E">
      <w:pPr>
        <w:pStyle w:val="newncpi"/>
        <w:keepNext/>
        <w:ind w:firstLine="709"/>
        <w:rPr>
          <w:i/>
          <w:sz w:val="28"/>
          <w:szCs w:val="28"/>
        </w:rPr>
      </w:pPr>
      <w:r w:rsidRPr="002D6552">
        <w:rPr>
          <w:b/>
          <w:i/>
          <w:sz w:val="28"/>
          <w:szCs w:val="28"/>
        </w:rPr>
        <w:t>Всего за годы независимости белорусского государства принято более 2,3 тыс. законов</w:t>
      </w:r>
      <w:r w:rsidRPr="002D6552">
        <w:rPr>
          <w:i/>
          <w:sz w:val="28"/>
          <w:szCs w:val="28"/>
        </w:rPr>
        <w:t xml:space="preserve"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 </w:t>
      </w:r>
      <w:r w:rsidRPr="002D6552">
        <w:rPr>
          <w:b/>
          <w:i/>
          <w:sz w:val="28"/>
          <w:szCs w:val="28"/>
        </w:rPr>
        <w:t>35 кодексов</w:t>
      </w:r>
      <w:r w:rsidRPr="002D6552">
        <w:rPr>
          <w:i/>
          <w:sz w:val="28"/>
          <w:szCs w:val="28"/>
        </w:rPr>
        <w:t xml:space="preserve"> и около 1 тыс. законов о ратификации международных договоров.</w:t>
      </w:r>
    </w:p>
    <w:p w:rsidR="00565C2E" w:rsidRPr="002D6552" w:rsidRDefault="00565C2E" w:rsidP="00565C2E">
      <w:pPr>
        <w:pStyle w:val="newncpi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>Соблюдение конституционной законности</w:t>
      </w:r>
      <w:r w:rsidRPr="002D6552">
        <w:rPr>
          <w:sz w:val="28"/>
          <w:szCs w:val="28"/>
        </w:rPr>
        <w:t>,</w:t>
      </w:r>
      <w:r w:rsidRPr="002D6552">
        <w:rPr>
          <w:b/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проявляющейся прежде всего в соответствии законов </w:t>
      </w:r>
      <w:hyperlink r:id="rId4" w:history="1">
        <w:r w:rsidRPr="002D6552">
          <w:rPr>
            <w:sz w:val="28"/>
            <w:szCs w:val="28"/>
          </w:rPr>
          <w:t>Конституции</w:t>
        </w:r>
      </w:hyperlink>
      <w:r w:rsidRPr="002D6552">
        <w:rPr>
          <w:sz w:val="28"/>
          <w:szCs w:val="28"/>
        </w:rPr>
        <w:t>,</w:t>
      </w:r>
      <w:r w:rsidRPr="002D6552">
        <w:rPr>
          <w:b/>
          <w:sz w:val="28"/>
          <w:szCs w:val="28"/>
        </w:rPr>
        <w:t xml:space="preserve"> является важнейшим условием развития Республики Беларусь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Согласно статье 116 Конституции функцию </w:t>
      </w:r>
      <w:proofErr w:type="gramStart"/>
      <w:r w:rsidRPr="002D6552">
        <w:rPr>
          <w:sz w:val="28"/>
          <w:szCs w:val="28"/>
        </w:rPr>
        <w:t>контроля за</w:t>
      </w:r>
      <w:proofErr w:type="gramEnd"/>
      <w:r w:rsidRPr="002D6552">
        <w:rPr>
          <w:sz w:val="28"/>
          <w:szCs w:val="28"/>
        </w:rPr>
        <w:t xml:space="preserve"> конституционностью нормативных правовых актов в государстве осуществляет </w:t>
      </w:r>
      <w:r w:rsidRPr="002D6552">
        <w:rPr>
          <w:b/>
          <w:sz w:val="28"/>
          <w:szCs w:val="28"/>
        </w:rPr>
        <w:t>Конституционный Суд Республики Беларусь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65C2E" w:rsidRPr="002D6552" w:rsidRDefault="00565C2E" w:rsidP="00565C2E">
      <w:pPr>
        <w:pStyle w:val="a3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Конституционный Суд Республики Беларусь формируется в количестве 12 судей из высококвалифицированных специалистов в области права. Шесть судей Конституционного Суда назначаются Президентом Республики Беларусь, шесть судей избираются Советом </w:t>
      </w:r>
      <w:r w:rsidRPr="002D6552">
        <w:rPr>
          <w:i/>
          <w:sz w:val="28"/>
          <w:szCs w:val="28"/>
        </w:rPr>
        <w:lastRenderedPageBreak/>
        <w:t xml:space="preserve">Республики. Председатель Конституционного Суда назначается Президентом с согласия Совета Республики. Срок полномочий членов Конституционного Суда – 11 лет. </w:t>
      </w:r>
    </w:p>
    <w:p w:rsidR="00565C2E" w:rsidRPr="002D6552" w:rsidRDefault="00565C2E" w:rsidP="00565C2E">
      <w:pPr>
        <w:pStyle w:val="newncpi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 xml:space="preserve">В порядке конституционного контроля </w:t>
      </w:r>
      <w:r w:rsidRPr="002D6552">
        <w:rPr>
          <w:b/>
          <w:sz w:val="28"/>
          <w:szCs w:val="28"/>
        </w:rPr>
        <w:t>может быть проверен на предмет соответствия Конституции любой нормативный правовой акт</w:t>
      </w:r>
      <w:r w:rsidRPr="002D6552">
        <w:rPr>
          <w:sz w:val="28"/>
          <w:szCs w:val="28"/>
        </w:rPr>
        <w:t xml:space="preserve">  на основании предложений уполномоченных органов. 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 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культуры.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 w:rsidRPr="002D6552">
        <w:rPr>
          <w:sz w:val="28"/>
          <w:szCs w:val="28"/>
        </w:rPr>
        <w:t xml:space="preserve"> </w:t>
      </w:r>
      <w:r w:rsidRPr="002D6552">
        <w:rPr>
          <w:i/>
          <w:sz w:val="28"/>
          <w:szCs w:val="28"/>
        </w:rPr>
        <w:t>(статья 52 Конституции)</w:t>
      </w:r>
      <w:r w:rsidRPr="002D6552">
        <w:rPr>
          <w:sz w:val="28"/>
          <w:szCs w:val="28"/>
        </w:rPr>
        <w:t>.</w:t>
      </w:r>
    </w:p>
    <w:p w:rsidR="00565C2E" w:rsidRPr="002D6552" w:rsidRDefault="00565C2E" w:rsidP="00565C2E">
      <w:pPr>
        <w:pStyle w:val="point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>Важнейшей функцией государства</w:t>
      </w:r>
      <w:r w:rsidRPr="002D6552">
        <w:rPr>
          <w:sz w:val="28"/>
          <w:szCs w:val="28"/>
        </w:rPr>
        <w:t xml:space="preserve"> </w:t>
      </w:r>
      <w:r w:rsidRPr="002D6552">
        <w:rPr>
          <w:b/>
          <w:sz w:val="28"/>
          <w:szCs w:val="28"/>
        </w:rPr>
        <w:t xml:space="preserve">является защита конституционного строя </w:t>
      </w:r>
      <w:r w:rsidRPr="002D6552">
        <w:rPr>
          <w:sz w:val="28"/>
          <w:szCs w:val="28"/>
        </w:rPr>
        <w:t>от любых посягательств. Целями охраны Конституции служит положение части 3 статьи 5 Конституции, закрепляющее запрет создания и деятельности политических партий, а равно других общественных объединений, имеющих целью насильственное изменение конституционного строя. Наиболее грубые и опасные нарушения Конституции наказываются в уголовном порядке.</w:t>
      </w:r>
    </w:p>
    <w:p w:rsidR="00565C2E" w:rsidRPr="002D6552" w:rsidRDefault="00565C2E" w:rsidP="00565C2E">
      <w:pPr>
        <w:pStyle w:val="point"/>
        <w:keepNext/>
        <w:ind w:firstLine="709"/>
        <w:rPr>
          <w:b/>
          <w:sz w:val="28"/>
          <w:szCs w:val="28"/>
          <w:u w:val="single"/>
        </w:rPr>
      </w:pPr>
    </w:p>
    <w:p w:rsidR="00565C2E" w:rsidRPr="002D6552" w:rsidRDefault="00565C2E" w:rsidP="00565C2E">
      <w:pPr>
        <w:pStyle w:val="point"/>
        <w:keepNext/>
        <w:ind w:firstLine="0"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Мероприятия к 25-летию Основного Закона Республики Беларусь</w:t>
      </w:r>
    </w:p>
    <w:p w:rsidR="00565C2E" w:rsidRPr="002D6552" w:rsidRDefault="00565C2E" w:rsidP="00565C2E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>Три четверти граждан (77%) считают День Конституции значимым праздником. Столько же белорусов (74%) испытывают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565C2E" w:rsidRPr="002D6552" w:rsidRDefault="00565C2E" w:rsidP="00565C2E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>По случаю этого значимого события в стране проводятся многочисленные разноплановые мероприятия</w:t>
      </w:r>
      <w:r>
        <w:rPr>
          <w:sz w:val="28"/>
          <w:szCs w:val="28"/>
        </w:rPr>
        <w:t xml:space="preserve">: </w:t>
      </w:r>
      <w:r w:rsidRPr="002D6552">
        <w:rPr>
          <w:sz w:val="28"/>
          <w:szCs w:val="28"/>
        </w:rPr>
        <w:t>организована серия</w:t>
      </w:r>
      <w:r w:rsidRPr="002D6552">
        <w:rPr>
          <w:b/>
          <w:sz w:val="28"/>
          <w:szCs w:val="28"/>
        </w:rPr>
        <w:t xml:space="preserve"> научных конференций</w:t>
      </w:r>
      <w:r>
        <w:rPr>
          <w:b/>
          <w:sz w:val="28"/>
          <w:szCs w:val="28"/>
        </w:rPr>
        <w:t xml:space="preserve">; </w:t>
      </w:r>
      <w:r w:rsidRPr="002D6552">
        <w:rPr>
          <w:sz w:val="28"/>
          <w:szCs w:val="28"/>
        </w:rPr>
        <w:t xml:space="preserve">ряд </w:t>
      </w:r>
      <w:r w:rsidRPr="002D6552">
        <w:rPr>
          <w:b/>
          <w:sz w:val="28"/>
          <w:szCs w:val="28"/>
        </w:rPr>
        <w:t>тематических выставок</w:t>
      </w:r>
      <w:r>
        <w:rPr>
          <w:b/>
          <w:sz w:val="28"/>
          <w:szCs w:val="28"/>
        </w:rPr>
        <w:t xml:space="preserve">, </w:t>
      </w:r>
      <w:r w:rsidRPr="002D6552">
        <w:rPr>
          <w:sz w:val="28"/>
          <w:szCs w:val="28"/>
        </w:rPr>
        <w:t xml:space="preserve">информационные часы, книжные выставки, викторины, конкурсы, интеллектуальные игры, </w:t>
      </w:r>
      <w:proofErr w:type="spellStart"/>
      <w:r w:rsidRPr="002D6552">
        <w:rPr>
          <w:sz w:val="28"/>
          <w:szCs w:val="28"/>
        </w:rPr>
        <w:t>квесты</w:t>
      </w:r>
      <w:proofErr w:type="spellEnd"/>
      <w:r w:rsidRPr="002D6552">
        <w:rPr>
          <w:sz w:val="28"/>
          <w:szCs w:val="28"/>
        </w:rPr>
        <w:t xml:space="preserve">, конкурсы эссе, </w:t>
      </w:r>
      <w:proofErr w:type="spellStart"/>
      <w:r w:rsidRPr="002D6552">
        <w:rPr>
          <w:sz w:val="28"/>
          <w:szCs w:val="28"/>
        </w:rPr>
        <w:t>мультимедийные</w:t>
      </w:r>
      <w:proofErr w:type="spellEnd"/>
      <w:r w:rsidRPr="002D6552">
        <w:rPr>
          <w:sz w:val="28"/>
          <w:szCs w:val="28"/>
        </w:rPr>
        <w:t xml:space="preserve"> проекты, круглые столы, дискуссии с участием государственных и общественных деятелей</w:t>
      </w:r>
      <w:r>
        <w:rPr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в </w:t>
      </w:r>
      <w:r w:rsidRPr="002D6552">
        <w:rPr>
          <w:b/>
          <w:sz w:val="28"/>
          <w:szCs w:val="28"/>
        </w:rPr>
        <w:t>учреждениях образования</w:t>
      </w:r>
      <w:r>
        <w:rPr>
          <w:b/>
          <w:sz w:val="28"/>
          <w:szCs w:val="28"/>
        </w:rPr>
        <w:t xml:space="preserve">. 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 2004 года по инициативе ОО ”БРСМ“ проходит ежегодная </w:t>
      </w:r>
      <w:r w:rsidRPr="002D6552">
        <w:rPr>
          <w:b/>
          <w:sz w:val="28"/>
          <w:szCs w:val="28"/>
        </w:rPr>
        <w:t>республиканская акция ”Мы – граждане Беларуси</w:t>
      </w:r>
      <w:r>
        <w:rPr>
          <w:b/>
          <w:sz w:val="28"/>
          <w:szCs w:val="28"/>
        </w:rPr>
        <w:t>!»</w:t>
      </w:r>
      <w:r w:rsidRPr="002D6552">
        <w:rPr>
          <w:sz w:val="28"/>
          <w:szCs w:val="28"/>
        </w:rPr>
        <w:t>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 учащимся, достигшим 14-летнего возраста, паспорта граждан Республики Беларусь, подарочное издание ”Я – гражданин Республики Беларусь“, другие памятные сувениры.</w:t>
      </w:r>
    </w:p>
    <w:p w:rsidR="00565C2E" w:rsidRPr="002D6552" w:rsidRDefault="00565C2E" w:rsidP="00565C2E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lastRenderedPageBreak/>
        <w:t>Министерство юстиции Республики Беларусь в г</w:t>
      </w:r>
      <w:proofErr w:type="gramStart"/>
      <w:r w:rsidRPr="002D6552">
        <w:rPr>
          <w:sz w:val="28"/>
          <w:szCs w:val="28"/>
        </w:rPr>
        <w:t>.М</w:t>
      </w:r>
      <w:proofErr w:type="gramEnd"/>
      <w:r w:rsidRPr="002D6552">
        <w:rPr>
          <w:sz w:val="28"/>
          <w:szCs w:val="28"/>
        </w:rPr>
        <w:t xml:space="preserve">инске, главные управления юстиции облисполкомов на местах организуют </w:t>
      </w:r>
      <w:r w:rsidRPr="002D6552">
        <w:rPr>
          <w:b/>
          <w:sz w:val="28"/>
          <w:szCs w:val="28"/>
        </w:rPr>
        <w:t>акции по бесплатному правовому консультированию граждан</w:t>
      </w:r>
      <w:r w:rsidRPr="002D6552">
        <w:rPr>
          <w:sz w:val="28"/>
          <w:szCs w:val="28"/>
        </w:rPr>
        <w:t>. Жители Беларуси смогут получить бесплатные консультации специалистов Министерства юстиции, нотариусов, адвокатов</w:t>
      </w:r>
      <w:r w:rsidRPr="002D6552">
        <w:rPr>
          <w:spacing w:val="-4"/>
          <w:sz w:val="28"/>
          <w:szCs w:val="28"/>
        </w:rPr>
        <w:t>.</w:t>
      </w:r>
    </w:p>
    <w:p w:rsidR="00565C2E" w:rsidRPr="002D6552" w:rsidRDefault="00565C2E" w:rsidP="00565C2E">
      <w:pPr>
        <w:keepNext/>
        <w:jc w:val="center"/>
        <w:rPr>
          <w:b/>
          <w:sz w:val="28"/>
          <w:szCs w:val="28"/>
        </w:rPr>
      </w:pPr>
      <w:r w:rsidRPr="002D6552">
        <w:rPr>
          <w:b/>
          <w:sz w:val="28"/>
          <w:szCs w:val="28"/>
        </w:rPr>
        <w:t xml:space="preserve">**** </w:t>
      </w:r>
    </w:p>
    <w:p w:rsidR="00565C2E" w:rsidRPr="002D6552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Уже четверть века Республика Беларусь, основываясь на Конституции, поступательно развивается и укрепляется как демократическое социальное правовое государство. Как отметил</w:t>
      </w:r>
      <w:r w:rsidRPr="002D6552">
        <w:rPr>
          <w:b/>
          <w:sz w:val="28"/>
          <w:szCs w:val="28"/>
        </w:rPr>
        <w:t xml:space="preserve"> Президент Республики Беларусь А.Г.Лукашенко</w:t>
      </w:r>
      <w:r w:rsidRPr="002D6552">
        <w:rPr>
          <w:sz w:val="28"/>
          <w:szCs w:val="28"/>
        </w:rPr>
        <w:t>, поздравляя граждан нашей страны по случаю юбилейной даты, ”</w:t>
      </w:r>
      <w:r w:rsidRPr="002D6552">
        <w:rPr>
          <w:b/>
          <w:sz w:val="28"/>
          <w:szCs w:val="28"/>
        </w:rPr>
        <w:t>Конституция</w:t>
      </w:r>
      <w:r w:rsidRPr="002D6552">
        <w:rPr>
          <w:sz w:val="28"/>
          <w:szCs w:val="28"/>
        </w:rPr>
        <w:t xml:space="preserve">, являясь Основным Законом нашей страны, </w:t>
      </w:r>
      <w:r w:rsidRPr="002D6552">
        <w:rPr>
          <w:b/>
          <w:sz w:val="28"/>
          <w:szCs w:val="28"/>
        </w:rPr>
        <w:t>сосредоточила в себе богатый исторический опыт и мудрость предыдущих поколений</w:t>
      </w:r>
      <w:r w:rsidRPr="002D6552">
        <w:rPr>
          <w:sz w:val="28"/>
          <w:szCs w:val="28"/>
        </w:rPr>
        <w:t xml:space="preserve">, закрепила правовые, политические и идеологические особенности государства и общества, </w:t>
      </w:r>
      <w:r w:rsidRPr="002D6552">
        <w:rPr>
          <w:b/>
          <w:sz w:val="28"/>
          <w:szCs w:val="28"/>
        </w:rPr>
        <w:t>четко определила приоритеты национального развития</w:t>
      </w:r>
      <w:r w:rsidRPr="002D6552">
        <w:rPr>
          <w:sz w:val="28"/>
          <w:szCs w:val="28"/>
        </w:rPr>
        <w:t xml:space="preserve">“. </w:t>
      </w:r>
    </w:p>
    <w:p w:rsidR="00565C2E" w:rsidRDefault="00565C2E" w:rsidP="00565C2E">
      <w:pPr>
        <w:keepNext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51DAE" w:rsidRDefault="00951DAE"/>
    <w:sectPr w:rsidR="00951DAE" w:rsidSect="009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2E"/>
    <w:rsid w:val="00565C2E"/>
    <w:rsid w:val="0095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65C2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65C2E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paragraph" w:customStyle="1" w:styleId="newncpi">
    <w:name w:val="newncpi"/>
    <w:basedOn w:val="a"/>
    <w:link w:val="newncpi0"/>
    <w:rsid w:val="00565C2E"/>
    <w:pPr>
      <w:spacing w:before="100" w:beforeAutospacing="1" w:after="100" w:afterAutospacing="1"/>
    </w:pPr>
    <w:rPr>
      <w:rFonts w:eastAsia="Times New Roman"/>
      <w:lang/>
    </w:rPr>
  </w:style>
  <w:style w:type="paragraph" w:customStyle="1" w:styleId="ListParagraph1">
    <w:name w:val="List Paragraph1"/>
    <w:basedOn w:val="a"/>
    <w:rsid w:val="00565C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ncpi0">
    <w:name w:val="newncpi Знак"/>
    <w:link w:val="newncpi"/>
    <w:locked/>
    <w:rsid w:val="00565C2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565C2E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97390F2DD0320B6CD60437FF690567D69AC2CA4BEAA18391DC1AD6C1C4189EB5Z7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2019-03-20T06:48:00Z</dcterms:created>
  <dcterms:modified xsi:type="dcterms:W3CDTF">2019-03-20T06:48:00Z</dcterms:modified>
</cp:coreProperties>
</file>