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9" w:rsidRDefault="00484DE9" w:rsidP="00484DE9">
      <w:pPr>
        <w:ind w:firstLine="709"/>
        <w:jc w:val="both"/>
        <w:rPr>
          <w:rFonts w:eastAsia="Times New Roman"/>
          <w:b/>
          <w:sz w:val="28"/>
          <w:szCs w:val="30"/>
        </w:rPr>
      </w:pPr>
    </w:p>
    <w:p w:rsidR="00484DE9" w:rsidRPr="00A9753C" w:rsidRDefault="00484DE9" w:rsidP="00484DE9">
      <w:pPr>
        <w:jc w:val="center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t>МАЛАЯ РОДИНА. ДЕРЕВЕНЬКИ С БОЛЬШОЙ ИСТОРИЕЙ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В нашей стране 2018–2020 годы проходят под знаком Года малой родины. Такое решение принято в том числе и в целях сохранения историко-культурного и духовного наследия. А на Могилевщине есть что беречь, о чем рассказывать и чем гордиться.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Визитной карточкой нашей малой родины являются такие известные далеко за пределами </w:t>
      </w:r>
      <w:r w:rsidRPr="00A9753C">
        <w:rPr>
          <w:sz w:val="28"/>
          <w:szCs w:val="28"/>
          <w:lang w:val="be-BY" w:eastAsia="en-US"/>
        </w:rPr>
        <w:t>Беларуси</w:t>
      </w:r>
      <w:r w:rsidRPr="00A9753C">
        <w:rPr>
          <w:sz w:val="28"/>
          <w:szCs w:val="28"/>
          <w:lang w:eastAsia="en-US"/>
        </w:rPr>
        <w:t xml:space="preserve"> исторические памятники и архитектурные достопримечательности, как Свято-Никольский женский монастырь в Могилеве, дворец князя Потемкина в Кричеве, музей под открытым небом «Белорусская этнографическая деревня ХIХ века», мемориальный комплекс Северной войны в д. Лесная Славгородского района, Бобруйская крепость, «Буйничское поле».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Но могилевская земля обладает гораздо большим количеством достойных внимания уникальных объектов материального и духовного наследия. Многие из них малоизвестны, так как находятся в отдаленных уголках нашей малой родины, но при этом они не в меньшей степени отражают нашу многовековую историю и культуру.</w:t>
      </w:r>
    </w:p>
    <w:p w:rsidR="00484DE9" w:rsidRPr="00A9753C" w:rsidRDefault="00484DE9" w:rsidP="00484DE9">
      <w:pPr>
        <w:ind w:firstLine="709"/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Аутентичная культура, древние традиции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t>Столица племени радимичей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Столица племени радимичей, потомками которых по генеалогическому древу, наряду с кривичами и дреговичами, считаются белорусы, является д.Радомля Чаусского района. 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Еще в Х веке сюда, на левый берег реки Радуча, пришли радимичи и основали свой город. Сегодня в Радомле еще можно увидеть древнее городище и замковую гору, ощутить былые масштабы замка, а познакомиться с культурой племени радимичей можно на межрегиональном этнофестивале «В гости к радимичам», который проходит здесь с 2014 года.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t>Самый древний клад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Деревня Старый Дедин Климовичского района – поселение древнее и знаменитое. Ему более тысячи лет. Хотя это и условно, историки до сих пор не могут точно сказать, как давно здесь поселились люди – может, и раньше. Отсчет ведется от возраста найденного в Старом Дедине уникального клада. 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1926 году местный крестьянин Трофим Гудков пахал свой надел и зацепил плугом глиняный горшок, из которого высыпалось более 200 старинных монет. Специалисты выяснили, что зарыт он был около 980 года. Отсюда и дата. Клад считается самым древним не только у нас в стране, но и во всей Восточной Европе. Об этом напоминает и валун с памятной надписью на въезде в деревню.</w:t>
      </w:r>
    </w:p>
    <w:p w:rsidR="00484DE9" w:rsidRPr="00A9753C" w:rsidRDefault="00484DE9" w:rsidP="00484DE9">
      <w:pPr>
        <w:keepNext/>
        <w:keepLines/>
        <w:jc w:val="right"/>
        <w:outlineLvl w:val="0"/>
        <w:rPr>
          <w:rFonts w:eastAsia="Times New Roman"/>
          <w:b/>
          <w:i/>
          <w:sz w:val="28"/>
          <w:szCs w:val="28"/>
          <w:lang w:eastAsia="en-US"/>
        </w:rPr>
      </w:pPr>
      <w:r w:rsidRPr="00A9753C">
        <w:rPr>
          <w:rFonts w:eastAsia="Times New Roman"/>
          <w:b/>
          <w:i/>
          <w:sz w:val="28"/>
          <w:szCs w:val="28"/>
          <w:lang w:eastAsia="en-US"/>
        </w:rPr>
        <w:t>Таинственная красота природы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 xml:space="preserve">Если вы хотите увидеть чудо первозданной природы, то вовсе не обязательно ехать в Беловежскую пущу. Прикоснуться к таинственной красоте можно и у нас, на Могилевщине. Посетите Республиканский гидрологический заказник «Острова Дулебы», что в Кличевском и Белыничском районах, – уникальный природный комплекс нетронутых цивилизацией лесов и </w:t>
      </w:r>
      <w:r w:rsidRPr="00A9753C">
        <w:rPr>
          <w:i/>
          <w:sz w:val="28"/>
          <w:szCs w:val="28"/>
          <w:lang w:eastAsia="en-US"/>
        </w:rPr>
        <w:lastRenderedPageBreak/>
        <w:t>древних реликтовых болот общей площадью почти 30 тысяч гектаров. По площади заказник занимает второе место в Беларуси.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«Привет» из ледникового периода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В Шкловском районе, в 700 м южнее д. Ржавцы, на левом берегу Днепра находится геологический памятник природы республиканского значения Нижнинский ров – обнажение межледникового торфяника. Этому уникальному объекту более двух с половиной миллионов лет. По своим параметрам он превосходит своих «собратьев» в Северной Америке и Евразии, подобное геологическое отложение есть только во Франции. Его ширина составляет 150 м, высота в среднем – 27 м, а площадь обнажения достигает 7,7 гектаров.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Наивысшая точка Нижнинского рва – отметка в 30 м – имеет таинственное название – Лысая гора. Сейчас здесь раскинулся целый туристическо-экскурсионный комплекс, построенный в стиле древнеславянского зодчества.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Кстати, недалеко от белорусского геологического сокровища проходил знаменитый путь из «варяг в греки». Со смотровой площадки можно полюбоваться красавцем Днепром.</w:t>
      </w:r>
    </w:p>
    <w:p w:rsidR="00484DE9" w:rsidRPr="00A9753C" w:rsidRDefault="00484DE9" w:rsidP="00484DE9">
      <w:pPr>
        <w:ind w:left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Самый большой родник Восточной Европы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Недалеко от д.Клины Славгородского района бьет самый большой родник Восточной Европы – Голубая криница. 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Источник представляет собой небольшое живописное озеро диаметром 25 м, окруженное со всех сторон деревьями, вода которого имеет необычный голубовато-изумрудный цвет. За многовековую историю кринице удалось сохранить не только высокие питьевые качества воды (она может служить эталоном чистоты подземных вод), но и ее уникальный состав. Количество полезных элементов в ней поражает, а целебные свойства будоражат умы уже не одно столетие.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В гости на «Иванов хутор»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Брилевка Краснопольского района располагается ботанический сад «Иванов хутор», признанный ЮНЕСКО уникальным природоохранным объектом. Здесь, на территории в десять гектаров, произрастает более 30 видов экзотических растений из разных зон и широт земного шара. Среди них – бук восточный, сосна румелийская, лиственница, сибирский и корейский кедры, туи и можжевельники, американский дуб, канадская пихта, голубая ель. Есть даже маньчжурская арелия и кавказский самшит. 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Вырастил удивительный сад за 60 лет уроженец этих мест, ныне житель Подмосковья, талантливый ботаник-самоучка Иван Зотов. Каждое лето пожилой хозяин ботанического сада по-прежнему приезжает на свою малую родину и становится его единственным работником: садовником, плотником и сторожем в одном лице.</w:t>
      </w:r>
    </w:p>
    <w:p w:rsidR="00484DE9" w:rsidRPr="00A9753C" w:rsidRDefault="00484DE9" w:rsidP="00484DE9">
      <w:pPr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Шедевры архитектурного наследия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Жиличский Версаль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Жиличи Кировского района находится один из лучших дворцово-парковых ансамблей Беларуси XIX века, принадлежавший некогда древнему роду Булгаков. Величественный дворец по своей красоте и размеру не уступал резиденции Радзивиллов в Несвиже, а за роскошь и богатство местное </w:t>
      </w:r>
      <w:r w:rsidRPr="00A9753C">
        <w:rPr>
          <w:rFonts w:eastAsia="Times New Roman"/>
          <w:bCs/>
          <w:sz w:val="28"/>
          <w:szCs w:val="28"/>
        </w:rPr>
        <w:lastRenderedPageBreak/>
        <w:t>население называло его Версалем. В то время имение Булгаков было крупнейшим в Беларуси, насчитывало 60 тысяч гектаров земли и отличалось образцовым хозяйством, здесь имелась даже своя оранжерея.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Дворец впечатлял своей архитектурой, потрясал роскошными интерьерами, дорогой мебелью, ценными коллекциями предметов искусства и библиотекой в семь тысяч томов. Это был единственный стокомнатный дворец на белорусских землях, дизайн каждой из которых не повторялся даже в мелких деталях. Парадные залы имели свое индивидуальное пышное убранство, лепнину и уникальные кессонные потолки, богато украшенные позолотой и до сих пор являющиеся визитной карточкой дворца Булгаков.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Фамильная усадьба Толстых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д. Грудиновка Быховского района находилась фамильная усадьба знаменитого русского рода Толстых, первым владельцем которой был граф Дмитрий Толстой, могилевский губернатор с 1812 по 1820 год.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Большой особняк в русском стиле был построен на рубеже XVIIІ–XIX веков как летняя загородная резиденция богатых помещиков. С открытой террасы на втором этаже здания и сегодня можно насладиться красивыми видами на фонтан и парк в английском стиле, которому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rFonts w:eastAsia="Times New Roman"/>
          <w:bCs/>
          <w:sz w:val="28"/>
          <w:szCs w:val="28"/>
        </w:rPr>
        <w:t>присвоен статус памятника природы и садово-паркового искусства республиканского значения. К сожалению, былое великолепие толстовского парка утрачено, многие редкие и экзотические растения не сохранились, но даже заросший и одичавший он все еще восхищает, а округу украшают уцелевшие вековые деревья, среди которых красавец-дуб, который едва ли обхватят два человека.</w:t>
      </w:r>
    </w:p>
    <w:p w:rsidR="00484DE9" w:rsidRPr="00A9753C" w:rsidRDefault="00484DE9" w:rsidP="00484DE9">
      <w:pPr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Уникальное сакральное зодчество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 xml:space="preserve">Истинным украшением нашей малой родины являются православные и католические храмы и соборы. К большому сожалению, время, пожары и многочисленные войны не пощадили многие великолепные культовые памятники, которыми могилевская земля могла бы гордиться. </w:t>
      </w:r>
    </w:p>
    <w:p w:rsidR="00484DE9" w:rsidRPr="00A9753C" w:rsidRDefault="00484DE9" w:rsidP="00484DE9">
      <w:pPr>
        <w:ind w:firstLine="709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Храм Растрелли на раненой земле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д. Выдренка Краснопольского района расположен православный храм, построенный более ста лет назад без единого гвоздя, – памятник деревянного зодчества архитектора Растрелли, того самого, который проектировал Зимний дворец в Петербурге.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После Второй мировой это был единственный на весь район уцелевший храм, что уже само по себе чудо, а напоминанием о войне служат корпуса трех авиационных бомб вместо колоколов на звоннице и древнейшая деревянная икона Казанской Божьей Матери, простреленная навылет.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Есть в Выдренской церкви и еще одна знаменательная икона – образ преподобного Серафима Саровского, на которой накануне Чернобыльской аварии появилось заметное светлое пятно, напоминающее клубящийся дым, – как предсказание техногенной катастрофы.</w:t>
      </w:r>
    </w:p>
    <w:p w:rsidR="00484DE9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484DE9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484DE9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Уникальная во всей Беларуси церковь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lastRenderedPageBreak/>
        <w:t>В д. Вейно Могилевского района в 1810 году была построена уникальная во всей Беларуси церковь. Православный храм Покрова Пресвятой Богородицы примечателен тем, что все углы у него полукруглые.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наши дни церковь продолжает действовать, обновляется иконами и новыми росписями, а на территории храма бьет источник, вода которого считается целебной.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Точная копия римского собора Святого Петра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Со времен Екатерины II и вплоть до 1918 года Могилев был центром римско-католической метрополии, которой подчинялись католики всей Российской империи от Бреста до Сахалина.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1794 году в д. Молятичи Кричевского района главный римско-католический епископ Российской империи Станислав Богуш-Сестренцевич возвел свою резиденцию – точную копию римского собора Святого Петра, только в 32 раза меньше. 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До наших дней костел не сохранился.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rFonts w:eastAsia="Times New Roman"/>
          <w:bCs/>
          <w:sz w:val="28"/>
          <w:szCs w:val="28"/>
        </w:rPr>
        <w:t>От уникального храма не осталось ничего: ни хозяйственных строений, ни камешка, ни знака. Только деревянная скульптура Станислава Богуш-Сестренцевича возле местной школы напоминает о том времени, когда слава о Молятичах гремела на всю Европу.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Княжицкая жемчужина – костел доминиканцев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Проезжающим мимо д. Княжицы Могилевского района сразу заметна главная достопримечательность этих мест, дошедшая до нас через века, – костел Святого Антония. Несмотря на то, что памятник архитектуры барокко давно не используется и находится в полуразрушенном состоянии, он сохраняет былое величие. Башни огромного сооружения возвышаются над деревенскими домами и хорошо видны на фоне сельских пейзажей, особенно эффектно смотрится его главный фасад.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Выдающийся памятник белорусской сакральной архитектуры имеет много оригинальных отличительных черт, а размах строения по-настоящему поражает. Оно сложено из прямоугольников, а из-за отсутствия поддерживающих колон и высоты в более чем 15 м внутреннее помещение завораживает: пространство кажется необъятным и внушительным.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Чудеса в Пустынках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Монастыри Могилевщины… Звон их колоколов разлетается песней по нашей малой родине, молитвами их обитателей живет Беларусь, а о чудесах и счастливых исцелениях, происходящих в их стенах, ходят легенды.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Старейшей православной обителью нашей страны, заложенной в далеком 1380 году, является Свято-Успенский мужской монастырь, расположенный в д. Пустынки Мстиславского района.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Сюда едут паломники по двум причинам. Во-первых, испить целебной воды из святого источника, во-вторых, воочию увидеть нерукотворный образ Иисуса Христа, проявившийся на стене одного из монастырских зданий в ночь, когда в 2003 году в заброшенный монастырь вернулись монахи.</w:t>
      </w:r>
    </w:p>
    <w:p w:rsidR="00484DE9" w:rsidRDefault="00484DE9" w:rsidP="00484DE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484DE9" w:rsidRDefault="00484DE9" w:rsidP="00484DE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484DE9" w:rsidRPr="00A9753C" w:rsidRDefault="00484DE9" w:rsidP="00484DE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t>Духовная обитель Восточной Беларуси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lastRenderedPageBreak/>
        <w:t>Около трехсот лет важнейшим духовным и культурным центром Беларуси был Свято-Вознесенский женский монастырь в д. Барколабово Быховского района, основанный в 1623 году. Здесь хранится шедевр белорусской иконописи, символ спасения для отчаявшихся – чудотворная икона «Барколабовская Матерь Божья Одигитрия», чудесным образом попавшая сюда в 1648 году и чудесным образом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sz w:val="28"/>
          <w:szCs w:val="28"/>
          <w:lang w:eastAsia="en-US"/>
        </w:rPr>
        <w:t>пережившая все войны, все гонения на религию.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sz w:val="28"/>
          <w:szCs w:val="28"/>
          <w:lang w:eastAsia="en-US"/>
        </w:rPr>
        <w:t>Этот образ является одним из самых почитаемых образов Божьей Матери в Восточной Беларуси.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О значимости Барколабовского монастыря свидетельствует и то, что, здесь была создана Барколабовская летопись, одна из самых старых и ценных на территории Беларуси, которая содержит уникальные сведения по истории Беларуси, культуры и православной церкви.</w:t>
      </w:r>
    </w:p>
    <w:p w:rsidR="00484DE9" w:rsidRPr="00A9753C" w:rsidRDefault="00484DE9" w:rsidP="00484DE9">
      <w:pPr>
        <w:ind w:firstLine="709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Уникальный монастырь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О существовании некогда Охорского Преображенского мужского монастыря в д. Охор Чериковского района знают немногие. Самое раннее упоминание об уникальной на территории Беларуси обители датируется 1669 годом. В 1708 году обитель была разграблена шведами и «превращена в пепел», но уже к 1711 году была восстановлена.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Уникальность же Охорского Спасо-Преображенского монастыря в том, что весь XIX и начало XX века он был исправительным. В нем отбывали наказание, вынесенное церковным судом, священнослужители разных рангов. Сюда отправляли в ссылку «под строжайший контроль и неослабное наблюдение» лишенных священнического сана за различные преступления и попытки самоубийства. Исправлялись находившиеся в монастыре, неся определенное им послушание.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Сегодня о монастыре напоминают только куски кирпичей от фундаментов монастырских построек на склонах крутого берега и крест, воздвигнутый уже в наше время. </w:t>
      </w:r>
    </w:p>
    <w:p w:rsidR="00484DE9" w:rsidRPr="00A9753C" w:rsidRDefault="00484DE9" w:rsidP="00484DE9">
      <w:pPr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На благо малой родины</w:t>
      </w:r>
    </w:p>
    <w:p w:rsidR="00484DE9" w:rsidRPr="00A9753C" w:rsidRDefault="00484DE9" w:rsidP="00484DE9">
      <w:pPr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>Имена многих знаменитых уроженцев Приднепровского края навсегда вписаны в его историю. В разное время эти люди внесли свой вклад в науку и просвещение, пополнили мировую сокровищницу культуры и искусства, воплотили в жизнь прогрессивные идеи на благо всего человечества, тем самым получив призвание и славу во всем мире.</w:t>
      </w:r>
    </w:p>
    <w:p w:rsidR="00484DE9" w:rsidRPr="00A9753C" w:rsidRDefault="00484DE9" w:rsidP="00484DE9">
      <w:pPr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>Оставили заметный след и прославились своими делами в разных уголках нашей малой родины также и многие российские исторические личности. Шклов достиг наибольшего расцвета при генерале Семене Зориче, где на свои собственные средства он основал ряд мануфактур, первый кадетский корпус и профессиональный театр, известный на всю Европу, а под руководством графа Григория Потемкина в Кричеве зарождался Черноморский флот России.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Белорусская ветвь потомков Пушкина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Телуша Бобруйского района в конце </w:t>
      </w:r>
      <w:r w:rsidRPr="00A9753C">
        <w:rPr>
          <w:rFonts w:eastAsia="Times New Roman"/>
          <w:bCs/>
          <w:sz w:val="28"/>
          <w:szCs w:val="28"/>
          <w:lang w:val="en-US"/>
        </w:rPr>
        <w:t>XIX</w:t>
      </w:r>
      <w:r w:rsidRPr="00A9753C">
        <w:rPr>
          <w:rFonts w:eastAsia="Times New Roman"/>
          <w:bCs/>
          <w:sz w:val="28"/>
          <w:szCs w:val="28"/>
        </w:rPr>
        <w:t xml:space="preserve"> – начале </w:t>
      </w:r>
      <w:r w:rsidRPr="00A9753C">
        <w:rPr>
          <w:rFonts w:eastAsia="Times New Roman"/>
          <w:bCs/>
          <w:sz w:val="28"/>
          <w:szCs w:val="28"/>
          <w:lang w:val="en-US"/>
        </w:rPr>
        <w:t>X</w:t>
      </w:r>
      <w:r w:rsidRPr="00A9753C">
        <w:rPr>
          <w:rFonts w:eastAsia="Times New Roman"/>
          <w:bCs/>
          <w:sz w:val="28"/>
          <w:szCs w:val="28"/>
        </w:rPr>
        <w:t xml:space="preserve">Х века проживала белорусская ветвь потомков А.С. Пушкина – внучка поэта Наталья Александровна со своим мужем. Воронцовы-Вельяминовы сделали немало добра для крестьян и в целом для деревни: помогали хлебом, зерном, лекарствами, лесом на постройку домов, построили в деревне школу и церковь </w:t>
      </w:r>
      <w:r w:rsidRPr="00A9753C">
        <w:rPr>
          <w:rFonts w:eastAsia="Times New Roman"/>
          <w:bCs/>
          <w:sz w:val="28"/>
          <w:szCs w:val="28"/>
        </w:rPr>
        <w:lastRenderedPageBreak/>
        <w:t>(возле которой похоронена Наталья Александровна), а в г. Бобруйске – городскую библиотеку, которая сегодня носит имя великого поэта.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Ежегодно летом в Телуше проходит единственный в Беларуси Пушкинский праздник музыки и поэзии.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Род видных военных деятелей Черняевых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</w:t>
      </w:r>
      <w:r w:rsidRPr="00A9753C">
        <w:rPr>
          <w:rFonts w:eastAsia="Times New Roman"/>
          <w:bCs/>
          <w:sz w:val="28"/>
          <w:szCs w:val="28"/>
          <w:lang w:val="en-US"/>
        </w:rPr>
        <w:t>XIX</w:t>
      </w:r>
      <w:r w:rsidRPr="00A9753C">
        <w:rPr>
          <w:rFonts w:eastAsia="Times New Roman"/>
          <w:bCs/>
          <w:sz w:val="28"/>
          <w:szCs w:val="28"/>
        </w:rPr>
        <w:t xml:space="preserve"> веке в д. Тубышки Круглянского района находилось имение знаменитого рода военных деятелей Черняевых. Самым именитым из них был генерал царской армии Михаил Черняев, среди военных успехов которого – взятие Ташкента, за что он был назначен первым губернатором Туркестана, а также деятельность на посту главнокомандующего армией Сербии в 1876 году, за что стал национальным героем этой страны, а его имя – символом славянского братства и единства.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После выхода в отставку генерал поселился в родовом имении. Перестроил в Тубышках церковь, так как старая, возведенная еще его отцом, уже не вмещала всех желающих, возвел каменную колокольню в два этажа, для которой меценат Савва Морозов привез из Москвы уникальное собрание колоколов, открыл церковно-приходскую школу.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Церковь и родовая усыпальница Черняевых была сильно разрушена в годы Великой Отечественной войны, а от усадьбы остался лишь памятный валун с надписью. 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Мелиоративная система Жилинского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д. Заволочицы Глусского района до сих пор действует уникальная мелиоративная система российского геодезиста Язепа Жилинского. Известный военный инженер, приехав в эти места в 1886 году для участия в экспедиции по осушению болот Полесья, здесь решил и обосноваться. Фактически он и основал деревню: привез на работу своих крестьян, построил усадьбу, высадил парк, открыл винодельню.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Сейчас мелиоративные каналы проходят и между подворьями сельчан, и прямо во дворах. Конечно, многие уже не работают, но есть еще и действующие. Кроме каналов в мелиоративную систему входит и дренаж – вся территория деревни и вокруг нее устлана глиняными трубами, которые вкладывались в глиняные кожухи и закапывались в землю.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Железная дорога – за деньги одной семьи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История д. Дараганово Осиповичского района берет свое начало с 1892 года, когда эти земли купили братья Дараганы и задумали построить здесь, помимо имений, железную дорогу через две реки – Свислочь и Птичь, которая соединяла бы станцию Радутичи с Осиповичами. В 1896 году, за рекордно короткий срок – 9 месяцев – железнодорожная ветка Осиповичи – Радутичи – Старые Дороги (39 верст) была построена. Высокая комиссия приняла ее без единого замечания. Более того, этот опыт было рекомендовано распространить по всей Российской империи – давать частным лицам лицензии на строительство за свой счет железных дорог. </w:t>
      </w:r>
    </w:p>
    <w:p w:rsidR="00484DE9" w:rsidRPr="00A9753C" w:rsidRDefault="00484DE9" w:rsidP="00484DE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Благодаря железной дороге жизнь в регионе закипела, вокруг станции начал разрастаться поселок Радутичи, который после смерти братьев был переименован в Дараганово.</w:t>
      </w:r>
    </w:p>
    <w:p w:rsidR="00484DE9" w:rsidRPr="00A9753C" w:rsidRDefault="00484DE9" w:rsidP="00484DE9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lastRenderedPageBreak/>
        <w:t>Из таких вот маленьких деревушек с интересной историей и уникальными местными объектами и состоит наша малая родина, за внешней кажущейся простотой которой скрывается нечто красивое и неповторимое.</w:t>
      </w:r>
    </w:p>
    <w:p w:rsidR="00484DE9" w:rsidRDefault="00484DE9" w:rsidP="00484DE9">
      <w:pPr>
        <w:tabs>
          <w:tab w:val="left" w:pos="900"/>
        </w:tabs>
        <w:ind w:firstLine="709"/>
        <w:jc w:val="right"/>
        <w:rPr>
          <w:rFonts w:eastAsia="Times New Roman"/>
          <w:b/>
          <w:bCs/>
          <w:sz w:val="28"/>
          <w:szCs w:val="28"/>
        </w:rPr>
      </w:pPr>
    </w:p>
    <w:p w:rsidR="00484DE9" w:rsidRPr="00A9753C" w:rsidRDefault="00484DE9" w:rsidP="00484DE9">
      <w:pPr>
        <w:tabs>
          <w:tab w:val="left" w:pos="900"/>
        </w:tabs>
        <w:ind w:firstLine="709"/>
        <w:jc w:val="right"/>
        <w:rPr>
          <w:rFonts w:eastAsia="Times New Roman"/>
          <w:b/>
          <w:bCs/>
          <w:sz w:val="28"/>
          <w:szCs w:val="28"/>
        </w:rPr>
      </w:pPr>
    </w:p>
    <w:p w:rsidR="00484DE9" w:rsidRPr="00A9753C" w:rsidRDefault="00484DE9" w:rsidP="00484DE9">
      <w:pPr>
        <w:tabs>
          <w:tab w:val="left" w:pos="900"/>
        </w:tabs>
        <w:ind w:firstLine="709"/>
        <w:jc w:val="right"/>
        <w:rPr>
          <w:rFonts w:eastAsia="Times New Roman"/>
          <w:b/>
          <w:bCs/>
          <w:i/>
          <w:sz w:val="28"/>
          <w:szCs w:val="28"/>
        </w:rPr>
      </w:pPr>
      <w:r w:rsidRPr="00A9753C">
        <w:rPr>
          <w:rFonts w:eastAsia="Times New Roman"/>
          <w:b/>
          <w:bCs/>
          <w:i/>
          <w:sz w:val="28"/>
          <w:szCs w:val="28"/>
        </w:rPr>
        <w:t>УК «Могилевская областная библиотека им. В.И. Ленина»</w:t>
      </w:r>
    </w:p>
    <w:p w:rsidR="00484DE9" w:rsidRDefault="00484DE9" w:rsidP="00484DE9">
      <w:pPr>
        <w:ind w:firstLine="709"/>
        <w:jc w:val="both"/>
        <w:rPr>
          <w:sz w:val="30"/>
          <w:szCs w:val="30"/>
        </w:rPr>
      </w:pPr>
    </w:p>
    <w:p w:rsidR="005A5D5C" w:rsidRDefault="005A5D5C"/>
    <w:sectPr w:rsidR="005A5D5C" w:rsidSect="00F24629">
      <w:headerReference w:type="even" r:id="rId4"/>
      <w:headerReference w:type="default" r:id="rId5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F" w:rsidRDefault="00484DE9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0EF" w:rsidRDefault="00484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F" w:rsidRPr="009E40C3" w:rsidRDefault="00484DE9" w:rsidP="009E40C3">
    <w:pPr>
      <w:pStyle w:val="a3"/>
      <w:framePr w:wrap="around" w:vAnchor="text" w:hAnchor="page" w:x="6406" w:y="-3"/>
      <w:rPr>
        <w:rStyle w:val="a5"/>
        <w:sz w:val="20"/>
      </w:rPr>
    </w:pPr>
    <w:r w:rsidRPr="009E40C3">
      <w:rPr>
        <w:rStyle w:val="a5"/>
        <w:szCs w:val="30"/>
      </w:rPr>
      <w:fldChar w:fldCharType="begin"/>
    </w:r>
    <w:r w:rsidRPr="009E40C3">
      <w:rPr>
        <w:rStyle w:val="a5"/>
        <w:szCs w:val="30"/>
      </w:rPr>
      <w:instrText xml:space="preserve">PAGE  </w:instrText>
    </w:r>
    <w:r w:rsidRPr="009E40C3">
      <w:rPr>
        <w:rStyle w:val="a5"/>
        <w:szCs w:val="30"/>
      </w:rPr>
      <w:fldChar w:fldCharType="separate"/>
    </w:r>
    <w:r>
      <w:rPr>
        <w:rStyle w:val="a5"/>
        <w:noProof/>
        <w:szCs w:val="30"/>
      </w:rPr>
      <w:t>7</w:t>
    </w:r>
    <w:r w:rsidRPr="009E40C3">
      <w:rPr>
        <w:rStyle w:val="a5"/>
        <w:szCs w:val="30"/>
      </w:rPr>
      <w:fldChar w:fldCharType="end"/>
    </w:r>
  </w:p>
  <w:p w:rsidR="00F060EF" w:rsidRPr="009E40C3" w:rsidRDefault="00484DE9">
    <w:pPr>
      <w:pStyle w:val="a3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4DE9"/>
    <w:rsid w:val="00484DE9"/>
    <w:rsid w:val="005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84D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484D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2443</Words>
  <Characters>13928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2018-11-13T11:11:00Z</dcterms:created>
  <dcterms:modified xsi:type="dcterms:W3CDTF">2018-11-13T11:11:00Z</dcterms:modified>
</cp:coreProperties>
</file>