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09" w:rsidRDefault="0013220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132209" w:rsidRDefault="00132209">
      <w:pPr>
        <w:pStyle w:val="newncpi"/>
        <w:ind w:firstLine="0"/>
        <w:jc w:val="center"/>
      </w:pPr>
      <w:r>
        <w:rPr>
          <w:rStyle w:val="datepr"/>
        </w:rPr>
        <w:t>2 октября 2017 г.</w:t>
      </w:r>
      <w:r>
        <w:rPr>
          <w:rStyle w:val="number"/>
        </w:rPr>
        <w:t xml:space="preserve"> № 53</w:t>
      </w:r>
    </w:p>
    <w:p w:rsidR="00132209" w:rsidRDefault="00132209">
      <w:pPr>
        <w:pStyle w:val="titlencpi"/>
      </w:pPr>
      <w:r>
        <w:t>Об установлении предельной минимальной отпускной цены на вина плодовые крепленые марочные, улучшенного качества и специальной технологии</w:t>
      </w:r>
    </w:p>
    <w:p w:rsidR="00132209" w:rsidRDefault="00132209">
      <w:pPr>
        <w:pStyle w:val="changei"/>
      </w:pPr>
      <w:r>
        <w:t>Изменения и дополнения:</w:t>
      </w:r>
    </w:p>
    <w:p w:rsidR="00132209" w:rsidRDefault="00132209">
      <w:pPr>
        <w:pStyle w:val="changeadd"/>
      </w:pPr>
      <w:r>
        <w:t>Постановление Министерства антимонопольного регулирования и торговли Республики Беларусь от 31 декабря 2019 г. № 101 (зарегистрировано в Национальном реестре - № 8/34972 от 31.12.2019 г.) &lt;W21934972&gt;;</w:t>
      </w:r>
    </w:p>
    <w:p w:rsidR="00132209" w:rsidRDefault="00132209">
      <w:pPr>
        <w:pStyle w:val="changeadd"/>
      </w:pPr>
      <w:r>
        <w:t>Постановление Министерства антимонопольного регулирования и торговли Республики Беларусь от 28 декабря 2020 г. № 86 (зарегистрировано в Национальном реестре - № 8/36215 от 30.12.2020 г.) &lt;W22036215&gt;</w:t>
      </w:r>
    </w:p>
    <w:p w:rsidR="00132209" w:rsidRDefault="00132209">
      <w:pPr>
        <w:pStyle w:val="newncpi"/>
      </w:pPr>
      <w:r>
        <w:t> </w:t>
      </w:r>
    </w:p>
    <w:p w:rsidR="00132209" w:rsidRDefault="00132209">
      <w:pPr>
        <w:pStyle w:val="preamble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 Министерство антимонопольного регулирования и торговли Республики Беларусь ПОСТАНОВЛЯЕТ:</w:t>
      </w:r>
    </w:p>
    <w:p w:rsidR="00132209" w:rsidRDefault="00132209">
      <w:pPr>
        <w:pStyle w:val="point"/>
      </w:pPr>
      <w:r>
        <w:t>1. Установить предельную минимальную отпускную цену на вина плодовые крепленые марочные, улучшенного качества и специальной технологии в размере 3 белорусских рублей 9 копеек со стоимостью потребительской тары за 0,7 литра крепостью 18 процентов без налога на добавленную стоимость на условии франко-отправления.</w:t>
      </w:r>
    </w:p>
    <w:p w:rsidR="00132209" w:rsidRDefault="00132209">
      <w:pPr>
        <w:pStyle w:val="point"/>
      </w:pPr>
      <w:r>
        <w:t>2. Определить, что:</w:t>
      </w:r>
    </w:p>
    <w:p w:rsidR="00132209" w:rsidRDefault="00132209">
      <w:pPr>
        <w:pStyle w:val="underpoint"/>
      </w:pPr>
      <w:r>
        <w:t>2.1. формирование цен на товары, указанные в пункте 1 настоящего постановления, производится с учетом конъюнктуры рынка, но не ниже предельной минимальной отпускной цены, с пересчетом цен пропорционально крепости продукции и емкости потребительской тары;</w:t>
      </w:r>
    </w:p>
    <w:p w:rsidR="00132209" w:rsidRDefault="00132209">
      <w:pPr>
        <w:pStyle w:val="underpoint"/>
      </w:pPr>
      <w:r>
        <w:t>2.2. оптовые и торговые надбавки к отпускным ценам на товары, указанные в пункте 1 настоящего постановления, применяются с учетом конъюнктуры рынка.</w:t>
      </w:r>
    </w:p>
    <w:p w:rsidR="00132209" w:rsidRDefault="00132209">
      <w:pPr>
        <w:pStyle w:val="point"/>
      </w:pPr>
      <w:r>
        <w:t>3. Признать утратившими силу:</w:t>
      </w:r>
    </w:p>
    <w:p w:rsidR="00132209" w:rsidRDefault="00132209">
      <w:pPr>
        <w:pStyle w:val="newncpi"/>
      </w:pPr>
      <w:r>
        <w:t>постановление Министерства торговли Республики Беларусь от 19 января 2016 г. № 2 «Об установлении предельной минимальной отпускной цены на вина плодовые крепленые марочные, улучшенного качества и специальной технологии» (Национальный правовой Интернет-портал Республики Беларусь, 30.01.2016, 8/30603);</w:t>
      </w:r>
    </w:p>
    <w:p w:rsidR="00132209" w:rsidRDefault="00132209">
      <w:pPr>
        <w:pStyle w:val="newncpi"/>
      </w:pPr>
      <w:r>
        <w:t>постановление Министерства торговли Республики Беларусь от 8 июня 2016 г. № 23 «О внесении изменения в постановление Министерства торговли Республики Беларусь от 19 января 2016 г. № 2» (Национальный правовой Интернет-портал Республики Беларусь, 29.06.2016, 8/31046).</w:t>
      </w:r>
    </w:p>
    <w:p w:rsidR="00132209" w:rsidRDefault="00132209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132209" w:rsidRDefault="001322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13220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2209" w:rsidRDefault="00132209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2209" w:rsidRDefault="00132209">
            <w:pPr>
              <w:pStyle w:val="newncpi0"/>
              <w:jc w:val="right"/>
            </w:pPr>
            <w:r>
              <w:rPr>
                <w:rStyle w:val="pers"/>
              </w:rPr>
              <w:t>А.Б.Карпович</w:t>
            </w:r>
          </w:p>
        </w:tc>
      </w:tr>
    </w:tbl>
    <w:p w:rsidR="00132209" w:rsidRDefault="00132209">
      <w:pPr>
        <w:pStyle w:val="newncpi0"/>
      </w:pPr>
      <w:r>
        <w:t> </w:t>
      </w:r>
    </w:p>
    <w:p w:rsidR="009412A1" w:rsidRDefault="009412A1">
      <w:bookmarkStart w:id="0" w:name="_GoBack"/>
      <w:bookmarkEnd w:id="0"/>
    </w:p>
    <w:sectPr w:rsidR="009412A1" w:rsidSect="0037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09"/>
    <w:rsid w:val="00132209"/>
    <w:rsid w:val="009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3220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322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322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322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3220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3220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322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220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220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3220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3220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3220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322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32209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3220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322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322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322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3220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3220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322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220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220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3220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3220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3220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322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3220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Малитикова Олеся Алексеевна</dc:creator>
  <cp:lastModifiedBy>Малитикова Олеся Алексеевна</cp:lastModifiedBy>
  <cp:revision>1</cp:revision>
  <dcterms:created xsi:type="dcterms:W3CDTF">2021-10-14T13:21:00Z</dcterms:created>
  <dcterms:modified xsi:type="dcterms:W3CDTF">2021-10-14T13:22:00Z</dcterms:modified>
</cp:coreProperties>
</file>