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DC" w:rsidRPr="00BD2118" w:rsidRDefault="008D43DC" w:rsidP="006A0A60">
      <w:pPr>
        <w:shd w:val="clear" w:color="auto" w:fill="FFFFFF"/>
        <w:spacing w:after="80" w:line="33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BD2118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О заполнении формы ПУ-2 в новом формате и консультационной поддержке по нововведениям </w:t>
      </w:r>
    </w:p>
    <w:p w:rsidR="0066010B" w:rsidRDefault="0066010B" w:rsidP="006A0A60">
      <w:pPr>
        <w:pStyle w:val="2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613C1">
        <w:rPr>
          <w:rFonts w:ascii="Arial" w:hAnsi="Arial" w:cs="Arial"/>
          <w:sz w:val="22"/>
          <w:szCs w:val="22"/>
        </w:rPr>
        <w:t xml:space="preserve">Утвержден </w:t>
      </w:r>
      <w:r w:rsidR="00900437" w:rsidRPr="007613C1">
        <w:rPr>
          <w:rFonts w:ascii="Arial" w:hAnsi="Arial" w:cs="Arial"/>
          <w:sz w:val="22"/>
          <w:szCs w:val="22"/>
          <w:shd w:val="clear" w:color="auto" w:fill="FFFFFF"/>
        </w:rPr>
        <w:t>новый формат и требования по заполнению ДПУ (постановление правления Фонда социальной защиты населения от 03.05.2019 №4 «Об изменении постановлений правления ФСЗН от 29.06.2009 №10 и от 19.06.2014 №7») (</w:t>
      </w:r>
      <w:hyperlink r:id="rId7" w:history="1">
        <w:r w:rsidR="00900437" w:rsidRPr="007613C1">
          <w:rPr>
            <w:rStyle w:val="a4"/>
            <w:rFonts w:ascii="Arial" w:hAnsi="Arial" w:cs="Arial"/>
            <w:color w:val="auto"/>
            <w:sz w:val="22"/>
            <w:szCs w:val="22"/>
            <w:shd w:val="clear" w:color="auto" w:fill="FFFFFF"/>
          </w:rPr>
          <w:t>Скачать</w:t>
        </w:r>
      </w:hyperlink>
      <w:r w:rsidR="00900437" w:rsidRPr="007613C1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BD2118" w:rsidRPr="00BD2118" w:rsidRDefault="00BD2118" w:rsidP="00BD21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(</w:t>
      </w:r>
      <w:r w:rsidRPr="00BD2118">
        <w:rPr>
          <w:b/>
          <w:i/>
          <w:color w:val="FF0000"/>
        </w:rPr>
        <w:t xml:space="preserve">Для перехода по ссылкам и скачивания файлов нажмите клавишу </w:t>
      </w:r>
      <w:r w:rsidRPr="00BD2118">
        <w:rPr>
          <w:b/>
          <w:i/>
          <w:color w:val="FF0000"/>
          <w:lang w:val="en-US"/>
        </w:rPr>
        <w:t>Ctrl</w:t>
      </w:r>
      <w:r w:rsidRPr="00BD2118">
        <w:rPr>
          <w:b/>
          <w:i/>
          <w:color w:val="FF0000"/>
        </w:rPr>
        <w:t xml:space="preserve"> и ссылку</w:t>
      </w:r>
      <w:r>
        <w:rPr>
          <w:b/>
          <w:i/>
          <w:color w:val="FF0000"/>
        </w:rPr>
        <w:t>)</w:t>
      </w:r>
      <w:r w:rsidRPr="00BD2118">
        <w:rPr>
          <w:b/>
          <w:i/>
          <w:color w:val="FF0000"/>
        </w:rPr>
        <w:t xml:space="preserve"> </w:t>
      </w:r>
    </w:p>
    <w:p w:rsidR="008D43DC" w:rsidRPr="00BD2118" w:rsidRDefault="008D43DC" w:rsidP="008D4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p w:rsidR="008D43DC" w:rsidRPr="007613C1" w:rsidRDefault="008D43DC" w:rsidP="008D43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13C1">
        <w:rPr>
          <w:rFonts w:ascii="Arial" w:eastAsia="Times New Roman" w:hAnsi="Arial" w:cs="Arial"/>
          <w:sz w:val="24"/>
          <w:szCs w:val="24"/>
          <w:lang w:eastAsia="ru-RU"/>
        </w:rPr>
        <w:t>Начиная с отчетного периода </w:t>
      </w:r>
      <w:r w:rsidRPr="007613C1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за 3 квартал 2019 года</w:t>
      </w:r>
      <w:r w:rsidRPr="007613C1">
        <w:rPr>
          <w:rFonts w:ascii="Arial" w:eastAsia="Times New Roman" w:hAnsi="Arial" w:cs="Arial"/>
          <w:sz w:val="24"/>
          <w:szCs w:val="24"/>
          <w:lang w:eastAsia="ru-RU"/>
        </w:rPr>
        <w:t> сведения о приеме и увольнении по форме ПУ-2 принимаются </w:t>
      </w:r>
      <w:r w:rsidRPr="007613C1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только</w:t>
      </w:r>
      <w:r w:rsidRPr="007613C1">
        <w:rPr>
          <w:rFonts w:ascii="Arial" w:eastAsia="Times New Roman" w:hAnsi="Arial" w:cs="Arial"/>
          <w:sz w:val="24"/>
          <w:szCs w:val="24"/>
          <w:lang w:eastAsia="ru-RU"/>
        </w:rPr>
        <w:t> в</w:t>
      </w:r>
      <w:proofErr w:type="gramEnd"/>
      <w:r w:rsidRPr="007613C1">
        <w:rPr>
          <w:rFonts w:ascii="Arial" w:eastAsia="Times New Roman" w:hAnsi="Arial" w:cs="Arial"/>
          <w:sz w:val="24"/>
          <w:szCs w:val="24"/>
          <w:lang w:eastAsia="ru-RU"/>
        </w:rPr>
        <w:t xml:space="preserve"> новом формате и </w:t>
      </w:r>
      <w:r w:rsidRPr="007613C1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только </w:t>
      </w:r>
      <w:r w:rsidRPr="007613C1">
        <w:rPr>
          <w:rFonts w:ascii="Arial" w:eastAsia="Times New Roman" w:hAnsi="Arial" w:cs="Arial"/>
          <w:sz w:val="24"/>
          <w:szCs w:val="24"/>
          <w:lang w:eastAsia="ru-RU"/>
        </w:rPr>
        <w:t>через портал Фонда версии 2.0 (portal2.ssf.gov.by</w:t>
      </w:r>
      <w:bookmarkStart w:id="0" w:name="_ftnref1"/>
      <w:r w:rsidRPr="007613C1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7613C1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"https://www.ssf.gov.by/ru/news-ru/view/konsultirovanie-po-zapolneniju-v-formy-pu-2-v-novom-formate-10870/" \l "_ftn1" \o "" </w:instrText>
      </w:r>
      <w:r w:rsidRPr="007613C1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7613C1">
        <w:rPr>
          <w:rFonts w:ascii="Arial" w:eastAsia="Times New Roman" w:hAnsi="Arial" w:cs="Arial"/>
          <w:sz w:val="21"/>
          <w:szCs w:val="21"/>
          <w:u w:val="single"/>
          <w:vertAlign w:val="superscript"/>
          <w:lang w:eastAsia="ru-RU"/>
        </w:rPr>
        <w:t>[1]</w:t>
      </w:r>
      <w:r w:rsidRPr="007613C1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0"/>
      <w:r w:rsidRPr="007613C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8D43DC" w:rsidRPr="007613C1" w:rsidRDefault="008D43DC" w:rsidP="008D43D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13C1">
        <w:rPr>
          <w:rFonts w:ascii="Arial" w:eastAsia="Times New Roman" w:hAnsi="Arial" w:cs="Arial"/>
          <w:sz w:val="24"/>
          <w:szCs w:val="24"/>
          <w:lang w:eastAsia="ru-RU"/>
        </w:rPr>
        <w:t>Новый формат формы ПУ-2 предусматривает предоставление следующих дополнительных сведений, характеризующих трудовую деятельность работника</w:t>
      </w:r>
      <w:r w:rsidRPr="007613C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:</w:t>
      </w:r>
    </w:p>
    <w:p w:rsidR="008D43DC" w:rsidRPr="007613C1" w:rsidRDefault="008D43DC" w:rsidP="00D706BA">
      <w:pPr>
        <w:numPr>
          <w:ilvl w:val="0"/>
          <w:numId w:val="1"/>
        </w:numPr>
        <w:shd w:val="clear" w:color="auto" w:fill="FFFFFF"/>
        <w:spacing w:after="80" w:line="240" w:lineRule="auto"/>
        <w:ind w:left="595" w:hanging="357"/>
        <w:rPr>
          <w:rFonts w:ascii="Arial" w:eastAsia="Times New Roman" w:hAnsi="Arial" w:cs="Arial"/>
          <w:sz w:val="24"/>
          <w:szCs w:val="24"/>
          <w:lang w:eastAsia="ru-RU"/>
        </w:rPr>
      </w:pPr>
      <w:r w:rsidRPr="007613C1">
        <w:rPr>
          <w:rFonts w:ascii="Arial" w:eastAsia="Times New Roman" w:hAnsi="Arial" w:cs="Arial"/>
          <w:sz w:val="24"/>
          <w:szCs w:val="24"/>
          <w:lang w:eastAsia="ru-RU"/>
        </w:rPr>
        <w:t>дата и номер приказа о приеме на работу;</w:t>
      </w:r>
    </w:p>
    <w:p w:rsidR="008D43DC" w:rsidRPr="007613C1" w:rsidRDefault="008D43DC" w:rsidP="00D706BA">
      <w:pPr>
        <w:numPr>
          <w:ilvl w:val="0"/>
          <w:numId w:val="1"/>
        </w:numPr>
        <w:shd w:val="clear" w:color="auto" w:fill="FFFFFF"/>
        <w:spacing w:after="80" w:line="240" w:lineRule="auto"/>
        <w:ind w:left="595" w:hanging="357"/>
        <w:rPr>
          <w:rFonts w:ascii="Arial" w:eastAsia="Times New Roman" w:hAnsi="Arial" w:cs="Arial"/>
          <w:sz w:val="24"/>
          <w:szCs w:val="24"/>
          <w:lang w:eastAsia="ru-RU"/>
        </w:rPr>
      </w:pPr>
      <w:r w:rsidRPr="007613C1">
        <w:rPr>
          <w:rFonts w:ascii="Arial" w:eastAsia="Times New Roman" w:hAnsi="Arial" w:cs="Arial"/>
          <w:sz w:val="24"/>
          <w:szCs w:val="24"/>
          <w:lang w:eastAsia="ru-RU"/>
        </w:rPr>
        <w:t>вид трудового договора;</w:t>
      </w:r>
    </w:p>
    <w:p w:rsidR="008D43DC" w:rsidRPr="007613C1" w:rsidRDefault="008D43DC" w:rsidP="00D706BA">
      <w:pPr>
        <w:numPr>
          <w:ilvl w:val="0"/>
          <w:numId w:val="1"/>
        </w:numPr>
        <w:shd w:val="clear" w:color="auto" w:fill="FFFFFF"/>
        <w:spacing w:after="80" w:line="240" w:lineRule="auto"/>
        <w:ind w:left="595" w:hanging="357"/>
        <w:rPr>
          <w:rFonts w:ascii="Arial" w:eastAsia="Times New Roman" w:hAnsi="Arial" w:cs="Arial"/>
          <w:sz w:val="24"/>
          <w:szCs w:val="24"/>
          <w:lang w:eastAsia="ru-RU"/>
        </w:rPr>
      </w:pPr>
      <w:r w:rsidRPr="007613C1">
        <w:rPr>
          <w:rFonts w:ascii="Arial" w:eastAsia="Times New Roman" w:hAnsi="Arial" w:cs="Arial"/>
          <w:sz w:val="24"/>
          <w:szCs w:val="24"/>
          <w:lang w:eastAsia="ru-RU"/>
        </w:rPr>
        <w:t>код должности служащего, профессии рабочего по ОКРБ 014-2017 «Занятия»;</w:t>
      </w:r>
    </w:p>
    <w:p w:rsidR="008D43DC" w:rsidRPr="007613C1" w:rsidRDefault="008D43DC" w:rsidP="00D706BA">
      <w:pPr>
        <w:numPr>
          <w:ilvl w:val="0"/>
          <w:numId w:val="1"/>
        </w:numPr>
        <w:shd w:val="clear" w:color="auto" w:fill="FFFFFF"/>
        <w:spacing w:after="80" w:line="240" w:lineRule="auto"/>
        <w:ind w:left="595" w:hanging="357"/>
        <w:rPr>
          <w:rFonts w:ascii="Arial" w:eastAsia="Times New Roman" w:hAnsi="Arial" w:cs="Arial"/>
          <w:sz w:val="24"/>
          <w:szCs w:val="24"/>
          <w:lang w:eastAsia="ru-RU"/>
        </w:rPr>
      </w:pPr>
      <w:r w:rsidRPr="007613C1">
        <w:rPr>
          <w:rFonts w:ascii="Arial" w:eastAsia="Times New Roman" w:hAnsi="Arial" w:cs="Arial"/>
          <w:sz w:val="24"/>
          <w:szCs w:val="24"/>
          <w:lang w:eastAsia="ru-RU"/>
        </w:rPr>
        <w:t>дата присвоения квалификационной категории, дата и номер приказа;</w:t>
      </w:r>
    </w:p>
    <w:p w:rsidR="008D43DC" w:rsidRPr="007613C1" w:rsidRDefault="008D43DC" w:rsidP="00D706BA">
      <w:pPr>
        <w:numPr>
          <w:ilvl w:val="0"/>
          <w:numId w:val="1"/>
        </w:numPr>
        <w:shd w:val="clear" w:color="auto" w:fill="FFFFFF"/>
        <w:spacing w:after="80" w:line="240" w:lineRule="auto"/>
        <w:ind w:left="595" w:hanging="357"/>
        <w:rPr>
          <w:rFonts w:ascii="Arial" w:eastAsia="Times New Roman" w:hAnsi="Arial" w:cs="Arial"/>
          <w:sz w:val="24"/>
          <w:szCs w:val="24"/>
          <w:lang w:eastAsia="ru-RU"/>
        </w:rPr>
      </w:pPr>
      <w:r w:rsidRPr="007613C1">
        <w:rPr>
          <w:rFonts w:ascii="Arial" w:eastAsia="Times New Roman" w:hAnsi="Arial" w:cs="Arial"/>
          <w:sz w:val="24"/>
          <w:szCs w:val="24"/>
          <w:lang w:eastAsia="ru-RU"/>
        </w:rPr>
        <w:t>дата и номер приказа увольнения с работы, основание увольнения.</w:t>
      </w:r>
    </w:p>
    <w:bookmarkStart w:id="1" w:name="_ftn1"/>
    <w:p w:rsidR="008D43DC" w:rsidRPr="001B6E1F" w:rsidRDefault="008D43DC" w:rsidP="001B6E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7613C1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7613C1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"https://www.ssf.gov.by/ru/news-ru/view/konsultirovanie-po-zapolneniju-v-formy-pu-2-v-novom-formate-10870/" \l "_ftnref1" \o "" </w:instrText>
      </w:r>
      <w:r w:rsidRPr="007613C1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7613C1">
        <w:rPr>
          <w:rFonts w:ascii="Arial" w:eastAsia="Times New Roman" w:hAnsi="Arial" w:cs="Arial"/>
          <w:sz w:val="21"/>
          <w:szCs w:val="21"/>
          <w:u w:val="single"/>
          <w:vertAlign w:val="superscript"/>
          <w:lang w:eastAsia="ru-RU"/>
        </w:rPr>
        <w:t>[1]</w:t>
      </w:r>
      <w:r w:rsidRPr="007613C1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bookmarkEnd w:id="1"/>
      <w:r w:rsidRPr="001B6E1F">
        <w:rPr>
          <w:rFonts w:ascii="Arial" w:eastAsia="Times New Roman" w:hAnsi="Arial" w:cs="Arial"/>
          <w:lang w:eastAsia="ru-RU"/>
        </w:rPr>
        <w:t xml:space="preserve">Портал Фонда версии 2.0 поддерживает работу плательщика, имеющего действующий </w:t>
      </w:r>
      <w:r w:rsidR="001B6E1F" w:rsidRPr="001B6E1F">
        <w:rPr>
          <w:rFonts w:ascii="Arial" w:hAnsi="Arial" w:cs="Arial"/>
        </w:rPr>
        <w:t xml:space="preserve">сертификат открытого ключа (далее – СОК)  </w:t>
      </w:r>
      <w:proofErr w:type="spellStart"/>
      <w:r w:rsidRPr="001B6E1F">
        <w:rPr>
          <w:rFonts w:ascii="Arial" w:eastAsia="Times New Roman" w:hAnsi="Arial" w:cs="Arial"/>
          <w:lang w:eastAsia="ru-RU"/>
        </w:rPr>
        <w:t>ГосСУОК</w:t>
      </w:r>
      <w:proofErr w:type="spellEnd"/>
      <w:r w:rsidRPr="001B6E1F">
        <w:rPr>
          <w:rFonts w:ascii="Arial" w:eastAsia="Times New Roman" w:hAnsi="Arial" w:cs="Arial"/>
          <w:lang w:eastAsia="ru-RU"/>
        </w:rPr>
        <w:t xml:space="preserve"> и атрибутный сертификат для работы с системами ФСЗН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738"/>
        <w:gridCol w:w="4057"/>
        <w:gridCol w:w="2180"/>
      </w:tblGrid>
      <w:tr w:rsidR="007613C1" w:rsidRPr="007613C1" w:rsidTr="0020056F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43DC" w:rsidRPr="007613C1" w:rsidRDefault="008D43DC" w:rsidP="00D70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13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Консультационная поддержка по заполнению</w:t>
            </w:r>
            <w:r w:rsidR="00D706BA" w:rsidRPr="007613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13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формы ПУ-2 в новом формате осуществляется по следующим телефонам: </w:t>
            </w:r>
          </w:p>
        </w:tc>
      </w:tr>
      <w:tr w:rsidR="007613C1" w:rsidRPr="007613C1" w:rsidTr="0020056F"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43DC" w:rsidRPr="007613C1" w:rsidRDefault="008D43DC" w:rsidP="00D70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13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Область вопросов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43DC" w:rsidRPr="007613C1" w:rsidRDefault="008D43DC" w:rsidP="00D70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13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43DC" w:rsidRPr="007613C1" w:rsidRDefault="008D43DC" w:rsidP="00D706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13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7613C1" w:rsidRPr="007613C1" w:rsidTr="0020056F">
        <w:trPr>
          <w:trHeight w:val="1552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43DC" w:rsidRPr="007613C1" w:rsidRDefault="008D43DC" w:rsidP="00D706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13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43DC" w:rsidRPr="007613C1" w:rsidRDefault="008D43DC" w:rsidP="00D706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13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кода должности служащего;</w:t>
            </w:r>
          </w:p>
          <w:p w:rsidR="008D43DC" w:rsidRPr="007613C1" w:rsidRDefault="008D43DC" w:rsidP="00D706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13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кода профессии рабочего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43DC" w:rsidRPr="007613C1" w:rsidRDefault="008D43DC" w:rsidP="00D706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3C1">
              <w:rPr>
                <w:rFonts w:ascii="Arial" w:eastAsia="Times New Roman" w:hAnsi="Arial" w:cs="Arial"/>
                <w:lang w:eastAsia="ru-RU"/>
              </w:rPr>
              <w:t>+375(17)203-04-68</w:t>
            </w:r>
            <w:r w:rsidRPr="007613C1">
              <w:rPr>
                <w:rFonts w:ascii="Arial" w:eastAsia="Times New Roman" w:hAnsi="Arial" w:cs="Arial"/>
                <w:lang w:eastAsia="ru-RU"/>
              </w:rPr>
              <w:br/>
              <w:t>(понедельник-пятница</w:t>
            </w:r>
            <w:r w:rsidRPr="007613C1">
              <w:rPr>
                <w:rFonts w:ascii="Arial" w:eastAsia="Times New Roman" w:hAnsi="Arial" w:cs="Arial"/>
                <w:lang w:eastAsia="ru-RU"/>
              </w:rPr>
              <w:br/>
              <w:t>с 9:00 до 10:30)</w:t>
            </w:r>
          </w:p>
          <w:p w:rsidR="008D43DC" w:rsidRPr="007613C1" w:rsidRDefault="008D43DC" w:rsidP="00D70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13C1">
              <w:rPr>
                <w:rFonts w:ascii="Arial" w:eastAsia="Times New Roman" w:hAnsi="Arial" w:cs="Arial"/>
                <w:lang w:eastAsia="ru-RU"/>
              </w:rPr>
              <w:t>+375(17)203-14-70</w:t>
            </w:r>
            <w:r w:rsidRPr="007613C1">
              <w:rPr>
                <w:rFonts w:ascii="Arial" w:eastAsia="Times New Roman" w:hAnsi="Arial" w:cs="Arial"/>
                <w:lang w:eastAsia="ru-RU"/>
              </w:rPr>
              <w:br/>
              <w:t>(понедельник-пятница</w:t>
            </w:r>
            <w:r w:rsidRPr="007613C1">
              <w:rPr>
                <w:rFonts w:ascii="Arial" w:eastAsia="Times New Roman" w:hAnsi="Arial" w:cs="Arial"/>
                <w:lang w:eastAsia="ru-RU"/>
              </w:rPr>
              <w:br/>
              <w:t xml:space="preserve">с 9:00 до 12:00, 15:00 до </w:t>
            </w:r>
            <w:r w:rsidR="00D706BA" w:rsidRPr="007613C1">
              <w:rPr>
                <w:rFonts w:ascii="Arial" w:eastAsia="Times New Roman" w:hAnsi="Arial" w:cs="Arial"/>
                <w:lang w:eastAsia="ru-RU"/>
              </w:rPr>
              <w:t>1</w:t>
            </w:r>
            <w:r w:rsidRPr="007613C1">
              <w:rPr>
                <w:rFonts w:ascii="Arial" w:eastAsia="Times New Roman" w:hAnsi="Arial" w:cs="Arial"/>
                <w:lang w:eastAsia="ru-RU"/>
              </w:rPr>
              <w:t>6:30)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43DC" w:rsidRPr="007613C1" w:rsidRDefault="008D43DC" w:rsidP="00D706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13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 труда Минтруда и соцзащиты</w:t>
            </w:r>
          </w:p>
        </w:tc>
      </w:tr>
      <w:tr w:rsidR="007613C1" w:rsidRPr="007613C1" w:rsidTr="002005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:rsidR="008D43DC" w:rsidRPr="007613C1" w:rsidRDefault="008D43DC" w:rsidP="00D706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43DC" w:rsidRPr="007613C1" w:rsidRDefault="008D43DC" w:rsidP="00D706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13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Справочная информация:</w:t>
            </w:r>
          </w:p>
          <w:p w:rsidR="008D43DC" w:rsidRPr="007613C1" w:rsidRDefault="008D43DC" w:rsidP="00D706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13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Классификатор ОКРБ 014-2017 «Занятия» (</w:t>
            </w:r>
            <w:hyperlink r:id="rId8" w:history="1">
              <w:r w:rsidRPr="007613C1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ru-RU"/>
                </w:rPr>
                <w:t>перейти на сайт</w:t>
              </w:r>
            </w:hyperlink>
            <w:r w:rsidRPr="007613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7613C1" w:rsidRPr="007613C1" w:rsidTr="0020056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43DC" w:rsidRPr="007613C1" w:rsidRDefault="008D43DC" w:rsidP="00D706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13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43DC" w:rsidRPr="007613C1" w:rsidRDefault="008D43DC" w:rsidP="00D706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13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кода оснований увольнения и вида трудового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43DC" w:rsidRPr="007613C1" w:rsidRDefault="008D43DC" w:rsidP="00D706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13C1">
              <w:rPr>
                <w:rFonts w:ascii="Arial" w:eastAsia="Times New Roman" w:hAnsi="Arial" w:cs="Arial"/>
                <w:lang w:eastAsia="ru-RU"/>
              </w:rPr>
              <w:t>+375(17)309-93-09</w:t>
            </w:r>
            <w:r w:rsidRPr="007613C1">
              <w:rPr>
                <w:rFonts w:ascii="Arial" w:eastAsia="Times New Roman" w:hAnsi="Arial" w:cs="Arial"/>
                <w:lang w:eastAsia="ru-RU"/>
              </w:rPr>
              <w:br/>
              <w:t>+375(17)309-93-11</w:t>
            </w:r>
            <w:r w:rsidRPr="007613C1">
              <w:rPr>
                <w:rFonts w:ascii="Arial" w:eastAsia="Times New Roman" w:hAnsi="Arial" w:cs="Arial"/>
                <w:lang w:eastAsia="ru-RU"/>
              </w:rPr>
              <w:br/>
              <w:t>(понедельник-пятница</w:t>
            </w:r>
            <w:r w:rsidRPr="007613C1">
              <w:rPr>
                <w:rFonts w:ascii="Arial" w:eastAsia="Times New Roman" w:hAnsi="Arial" w:cs="Arial"/>
                <w:lang w:eastAsia="ru-RU"/>
              </w:rPr>
              <w:br/>
              <w:t>с 9:00 до 10:30)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43DC" w:rsidRPr="007613C1" w:rsidRDefault="008D43DC" w:rsidP="00D706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13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Минтруда и соцзащиты</w:t>
            </w:r>
          </w:p>
        </w:tc>
      </w:tr>
      <w:tr w:rsidR="007613C1" w:rsidRPr="007613C1" w:rsidTr="002005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:rsidR="008D43DC" w:rsidRPr="007613C1" w:rsidRDefault="008D43DC" w:rsidP="00D706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43DC" w:rsidRPr="007613C1" w:rsidRDefault="008D43DC" w:rsidP="00D706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13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Справочная информация:</w:t>
            </w:r>
          </w:p>
          <w:p w:rsidR="008D43DC" w:rsidRPr="007613C1" w:rsidRDefault="008D43DC" w:rsidP="00D706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13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справочник «Основания увольнения» (</w:t>
            </w:r>
            <w:hyperlink r:id="rId9" w:history="1">
              <w:r w:rsidRPr="007613C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скачать .</w:t>
              </w:r>
              <w:proofErr w:type="spellStart"/>
              <w:r w:rsidRPr="007613C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7613C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, 271 </w:t>
              </w:r>
              <w:proofErr w:type="spellStart"/>
              <w:r w:rsidRPr="007613C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Kb</w:t>
              </w:r>
              <w:proofErr w:type="spellEnd"/>
            </w:hyperlink>
            <w:r w:rsidRPr="007613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); справочник «Виды трудового договора» (</w:t>
            </w:r>
            <w:hyperlink r:id="rId10" w:history="1">
              <w:r w:rsidRPr="007613C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скачать .</w:t>
              </w:r>
              <w:proofErr w:type="spellStart"/>
              <w:r w:rsidRPr="007613C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pdf</w:t>
              </w:r>
              <w:proofErr w:type="spellEnd"/>
              <w:r w:rsidRPr="007613C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 xml:space="preserve">, 169 </w:t>
              </w:r>
              <w:proofErr w:type="spellStart"/>
              <w:r w:rsidRPr="007613C1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Kb</w:t>
              </w:r>
              <w:proofErr w:type="spellEnd"/>
            </w:hyperlink>
            <w:r w:rsidRPr="007613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7613C1" w:rsidRPr="007613C1" w:rsidTr="002005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43DC" w:rsidRPr="007613C1" w:rsidRDefault="008D43DC" w:rsidP="00D706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13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43DC" w:rsidRPr="007613C1" w:rsidRDefault="008D43DC" w:rsidP="00D706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13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заполнение формы (за исключением вопросов, указанных в п. 1, 2) и сроки представления формы.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43DC" w:rsidRDefault="007613C1" w:rsidP="00D70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Областные управления, </w:t>
            </w:r>
            <w:r w:rsidR="008D43DC" w:rsidRPr="007613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территориальные органы Фонда </w:t>
            </w:r>
          </w:p>
          <w:p w:rsidR="007613C1" w:rsidRPr="007613C1" w:rsidRDefault="007613C1" w:rsidP="00D70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646"/>
                <w:shd w:val="clear" w:color="auto" w:fill="FFFFFF"/>
              </w:rPr>
              <w:t>контакты органов Фонда </w:t>
            </w:r>
            <w:r>
              <w:rPr>
                <w:rFonts w:ascii="Arial" w:hAnsi="Arial" w:cs="Arial"/>
                <w:color w:val="444646"/>
              </w:rPr>
              <w:br/>
            </w:r>
            <w:r>
              <w:rPr>
                <w:rFonts w:ascii="Arial" w:hAnsi="Arial" w:cs="Arial"/>
                <w:color w:val="444646"/>
                <w:shd w:val="clear" w:color="auto" w:fill="FFFFFF"/>
              </w:rPr>
              <w:t>(</w:t>
            </w:r>
            <w:hyperlink r:id="rId11" w:history="1">
              <w:r>
                <w:rPr>
                  <w:rStyle w:val="a4"/>
                  <w:rFonts w:ascii="Arial" w:hAnsi="Arial" w:cs="Arial"/>
                  <w:color w:val="0D6E67"/>
                  <w:shd w:val="clear" w:color="auto" w:fill="FFFFFF"/>
                </w:rPr>
                <w:t>скачать .</w:t>
              </w:r>
              <w:proofErr w:type="spellStart"/>
              <w:r>
                <w:rPr>
                  <w:rStyle w:val="a4"/>
                  <w:rFonts w:ascii="Arial" w:hAnsi="Arial" w:cs="Arial"/>
                  <w:color w:val="0D6E67"/>
                  <w:shd w:val="clear" w:color="auto" w:fill="FFFFFF"/>
                </w:rPr>
                <w:t>pdf</w:t>
              </w:r>
              <w:proofErr w:type="spellEnd"/>
              <w:r>
                <w:rPr>
                  <w:rStyle w:val="a4"/>
                  <w:rFonts w:ascii="Arial" w:hAnsi="Arial" w:cs="Arial"/>
                  <w:color w:val="0D6E67"/>
                  <w:shd w:val="clear" w:color="auto" w:fill="FFFFFF"/>
                </w:rPr>
                <w:t xml:space="preserve">, 157 </w:t>
              </w:r>
              <w:proofErr w:type="spellStart"/>
              <w:r>
                <w:rPr>
                  <w:rStyle w:val="a4"/>
                  <w:rFonts w:ascii="Arial" w:hAnsi="Arial" w:cs="Arial"/>
                  <w:color w:val="0D6E67"/>
                  <w:shd w:val="clear" w:color="auto" w:fill="FFFFFF"/>
                </w:rPr>
                <w:t>Kb</w:t>
              </w:r>
              <w:proofErr w:type="spellEnd"/>
            </w:hyperlink>
            <w:r>
              <w:rPr>
                <w:rFonts w:ascii="Arial" w:hAnsi="Arial" w:cs="Arial"/>
                <w:color w:val="444646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D43DC" w:rsidRPr="007613C1" w:rsidRDefault="008D43DC" w:rsidP="00D706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A0A60" w:rsidRPr="007613C1" w:rsidRDefault="006A0A60" w:rsidP="006A0A60">
      <w:pPr>
        <w:rPr>
          <w:b/>
        </w:rPr>
      </w:pPr>
      <w:r w:rsidRPr="007613C1">
        <w:rPr>
          <w:rFonts w:ascii="Arial" w:eastAsia="Times New Roman" w:hAnsi="Arial" w:cs="Arial"/>
          <w:b/>
          <w:sz w:val="24"/>
          <w:szCs w:val="24"/>
          <w:lang w:eastAsia="ru-RU"/>
        </w:rPr>
        <w:t>Примеры заполнения формы ПУ-2 в новом формате (</w:t>
      </w:r>
      <w:hyperlink r:id="rId12" w:history="1">
        <w:r w:rsidRPr="007613C1">
          <w:rPr>
            <w:rFonts w:ascii="Arial" w:eastAsia="Times New Roman" w:hAnsi="Arial" w:cs="Arial"/>
            <w:b/>
            <w:sz w:val="21"/>
            <w:szCs w:val="21"/>
            <w:u w:val="single"/>
            <w:lang w:eastAsia="ru-RU"/>
          </w:rPr>
          <w:t>скачать.pdf, 478Kb</w:t>
        </w:r>
      </w:hyperlink>
      <w:r w:rsidRPr="007613C1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p w:rsidR="008D43DC" w:rsidRPr="00695DD2" w:rsidRDefault="00D87B48" w:rsidP="00D87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</w:pPr>
      <w:hyperlink r:id="rId13" w:history="1">
        <w:r w:rsidR="008D43DC" w:rsidRPr="00695DD2">
          <w:rPr>
            <w:rFonts w:ascii="Arial" w:eastAsia="Times New Roman" w:hAnsi="Arial" w:cs="Arial"/>
            <w:b/>
            <w:bCs/>
            <w:sz w:val="32"/>
            <w:szCs w:val="32"/>
            <w:u w:val="single"/>
            <w:lang w:eastAsia="ru-RU"/>
          </w:rPr>
          <w:t>Сведения о сроках, форматах и способах предоставления отчета 4-фонд и ДПУ в 2019 году</w:t>
        </w:r>
      </w:hyperlink>
    </w:p>
    <w:p w:rsidR="00BD2118" w:rsidRPr="00695DD2" w:rsidRDefault="00BD2118" w:rsidP="00D87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706BA" w:rsidRPr="007613C1" w:rsidRDefault="000A032A" w:rsidP="000A03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613C1">
        <w:rPr>
          <w:rFonts w:ascii="Arial" w:hAnsi="Arial" w:cs="Arial"/>
          <w:b/>
          <w:bCs/>
        </w:rPr>
        <w:t>С 1 июля 2019 года необходимо учитывать </w:t>
      </w:r>
      <w:r w:rsidRPr="007613C1">
        <w:rPr>
          <w:rFonts w:ascii="Arial" w:hAnsi="Arial" w:cs="Arial"/>
        </w:rPr>
        <w:t>следующие сведения о сроках, форматах и</w:t>
      </w:r>
    </w:p>
    <w:p w:rsidR="0020056F" w:rsidRPr="007613C1" w:rsidRDefault="0020056F" w:rsidP="0020056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613C1">
        <w:rPr>
          <w:rFonts w:ascii="Arial" w:hAnsi="Arial" w:cs="Arial"/>
        </w:rPr>
        <w:t>способах предоставления отчета 4-фонд и ДПУ (</w:t>
      </w:r>
      <w:hyperlink r:id="rId14" w:history="1">
        <w:r w:rsidRPr="007613C1">
          <w:rPr>
            <w:rStyle w:val="a4"/>
            <w:rFonts w:ascii="Arial" w:hAnsi="Arial" w:cs="Arial"/>
            <w:color w:val="auto"/>
          </w:rPr>
          <w:t>Скачать .</w:t>
        </w:r>
        <w:proofErr w:type="spellStart"/>
        <w:r w:rsidRPr="007613C1">
          <w:rPr>
            <w:rStyle w:val="a4"/>
            <w:rFonts w:ascii="Arial" w:hAnsi="Arial" w:cs="Arial"/>
            <w:color w:val="auto"/>
          </w:rPr>
          <w:t>pdf</w:t>
        </w:r>
        <w:proofErr w:type="spellEnd"/>
        <w:r w:rsidRPr="007613C1">
          <w:rPr>
            <w:rStyle w:val="a4"/>
            <w:rFonts w:ascii="Arial" w:hAnsi="Arial" w:cs="Arial"/>
            <w:color w:val="auto"/>
          </w:rPr>
          <w:t xml:space="preserve">, 292 </w:t>
        </w:r>
        <w:proofErr w:type="spellStart"/>
        <w:r w:rsidRPr="007613C1">
          <w:rPr>
            <w:rStyle w:val="a4"/>
            <w:rFonts w:ascii="Arial" w:hAnsi="Arial" w:cs="Arial"/>
            <w:color w:val="auto"/>
          </w:rPr>
          <w:t>Kb</w:t>
        </w:r>
        <w:proofErr w:type="spellEnd"/>
      </w:hyperlink>
      <w:r w:rsidRPr="007613C1">
        <w:rPr>
          <w:rFonts w:ascii="Arial" w:hAnsi="Arial" w:cs="Arial"/>
        </w:rPr>
        <w:t>):</w:t>
      </w:r>
    </w:p>
    <w:p w:rsidR="000A032A" w:rsidRPr="007613C1" w:rsidRDefault="000A032A" w:rsidP="000A03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tbl>
      <w:tblPr>
        <w:tblpPr w:leftFromText="45" w:rightFromText="45" w:topFromText="225" w:bottomFromText="225" w:vertAnchor="text"/>
        <w:tblW w:w="502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729"/>
        <w:gridCol w:w="4559"/>
      </w:tblGrid>
      <w:tr w:rsidR="007613C1" w:rsidRPr="007613C1" w:rsidTr="006A0A60">
        <w:trPr>
          <w:trHeight w:hRule="exact" w:val="454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A032A" w:rsidRPr="007613C1" w:rsidRDefault="000A032A">
            <w:pPr>
              <w:pStyle w:val="a3"/>
              <w:spacing w:before="0" w:beforeAutospacing="0" w:after="225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A032A" w:rsidRPr="007613C1" w:rsidRDefault="000A032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613C1">
              <w:rPr>
                <w:rFonts w:ascii="Arial" w:hAnsi="Arial" w:cs="Arial"/>
                <w:b/>
                <w:bCs/>
              </w:rPr>
              <w:t>до 01.10.2019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A032A" w:rsidRPr="007613C1" w:rsidRDefault="000A032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613C1">
              <w:rPr>
                <w:rFonts w:ascii="Arial" w:hAnsi="Arial" w:cs="Arial"/>
                <w:b/>
                <w:bCs/>
              </w:rPr>
              <w:t>с 01.10.2019</w:t>
            </w:r>
          </w:p>
        </w:tc>
      </w:tr>
      <w:tr w:rsidR="007613C1" w:rsidRPr="007613C1" w:rsidTr="006A0A60">
        <w:trPr>
          <w:trHeight w:val="2317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A032A" w:rsidRPr="007613C1" w:rsidRDefault="000A032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7613C1">
              <w:rPr>
                <w:rFonts w:ascii="Arial" w:hAnsi="Arial" w:cs="Arial"/>
              </w:rPr>
              <w:t>Портал Фонда версии 1.0</w:t>
            </w:r>
            <w:hyperlink r:id="rId15" w:anchor="_ftn1" w:history="1">
              <w:r w:rsidRPr="007613C1">
                <w:rPr>
                  <w:rStyle w:val="a4"/>
                  <w:rFonts w:ascii="Arial" w:hAnsi="Arial" w:cs="Arial"/>
                  <w:color w:val="auto"/>
                  <w:sz w:val="21"/>
                  <w:szCs w:val="21"/>
                  <w:vertAlign w:val="superscript"/>
                </w:rPr>
                <w:t>[1]</w:t>
              </w:r>
            </w:hyperlink>
          </w:p>
          <w:p w:rsidR="000A032A" w:rsidRPr="007613C1" w:rsidRDefault="00D87B48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hyperlink r:id="rId16" w:tooltip="Новая версия портала Фонда (портал Фонда 2.0), находящегося в опытной эксплуатации, доступна по адресу portal2.ssf.gov.by." w:history="1">
              <w:r w:rsidR="000A032A" w:rsidRPr="007613C1">
                <w:rPr>
                  <w:rStyle w:val="a4"/>
                  <w:rFonts w:ascii="Arial" w:hAnsi="Arial" w:cs="Arial"/>
                  <w:color w:val="auto"/>
                  <w:sz w:val="21"/>
                  <w:szCs w:val="21"/>
                </w:rPr>
                <w:t> </w:t>
              </w:r>
            </w:hyperlink>
            <w:hyperlink r:id="rId17" w:tooltip="Новая версия портала Фонда (портал Фонда 2.0), находящегося в опытной эксплуатации, доступна по адресу portal2.ssf.gov.by." w:history="1">
              <w:r w:rsidR="000A032A" w:rsidRPr="007613C1">
                <w:rPr>
                  <w:rStyle w:val="a4"/>
                  <w:rFonts w:ascii="Arial" w:hAnsi="Arial" w:cs="Arial"/>
                  <w:color w:val="auto"/>
                  <w:sz w:val="21"/>
                  <w:szCs w:val="21"/>
                </w:rPr>
                <w:t>(portal.ssf.gov.by)</w:t>
              </w:r>
            </w:hyperlink>
          </w:p>
          <w:p w:rsidR="000A032A" w:rsidRPr="007613C1" w:rsidRDefault="000A032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0A032A" w:rsidRPr="007613C1" w:rsidRDefault="00D87B48">
            <w:pPr>
              <w:rPr>
                <w:rFonts w:ascii="Arial" w:hAnsi="Arial" w:cs="Arial"/>
              </w:rPr>
            </w:pPr>
            <w:hyperlink r:id="rId18" w:history="1">
              <w:r w:rsidR="000A032A" w:rsidRPr="007613C1">
                <w:rPr>
                  <w:rFonts w:ascii="Arial" w:hAnsi="Arial" w:cs="Arial"/>
                  <w:sz w:val="21"/>
                  <w:szCs w:val="21"/>
                </w:rPr>
                <w:br/>
              </w:r>
            </w:hyperlink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A032A" w:rsidRPr="007613C1" w:rsidRDefault="000A032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613C1">
              <w:rPr>
                <w:rFonts w:ascii="Arial" w:hAnsi="Arial" w:cs="Arial"/>
                <w:b/>
                <w:bCs/>
                <w:sz w:val="22"/>
                <w:szCs w:val="22"/>
              </w:rPr>
              <w:t>только старый формат файла и имя файла:</w:t>
            </w:r>
          </w:p>
          <w:p w:rsidR="000A032A" w:rsidRPr="007613C1" w:rsidRDefault="000A032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613C1">
              <w:rPr>
                <w:rFonts w:ascii="Arial" w:hAnsi="Arial" w:cs="Arial"/>
                <w:sz w:val="22"/>
                <w:szCs w:val="22"/>
              </w:rPr>
              <w:t>ПУ-1;</w:t>
            </w:r>
            <w:r w:rsidRPr="007613C1">
              <w:rPr>
                <w:rFonts w:ascii="Arial" w:hAnsi="Arial" w:cs="Arial"/>
                <w:sz w:val="22"/>
                <w:szCs w:val="22"/>
              </w:rPr>
              <w:br/>
              <w:t>ПУ-2 (за отчетные периоды 2003 год - 2 квартал 2019 года включительно);</w:t>
            </w:r>
            <w:r w:rsidRPr="007613C1">
              <w:rPr>
                <w:rFonts w:ascii="Arial" w:hAnsi="Arial" w:cs="Arial"/>
                <w:sz w:val="22"/>
                <w:szCs w:val="22"/>
              </w:rPr>
              <w:br/>
              <w:t>ПУ-3;</w:t>
            </w:r>
            <w:r w:rsidRPr="007613C1">
              <w:rPr>
                <w:rFonts w:ascii="Arial" w:hAnsi="Arial" w:cs="Arial"/>
                <w:sz w:val="22"/>
                <w:szCs w:val="22"/>
              </w:rPr>
              <w:br/>
              <w:t>Пояснительная записка к формам ПУ-3 (ПЗ к ПУ-3)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A032A" w:rsidRPr="007613C1" w:rsidRDefault="000A032A">
            <w:pPr>
              <w:pStyle w:val="a3"/>
              <w:spacing w:before="0" w:beforeAutospacing="0" w:after="225" w:afterAutospacing="0"/>
              <w:rPr>
                <w:rFonts w:ascii="Arial" w:hAnsi="Arial" w:cs="Arial"/>
                <w:sz w:val="22"/>
                <w:szCs w:val="22"/>
              </w:rPr>
            </w:pPr>
            <w:r w:rsidRPr="007613C1">
              <w:rPr>
                <w:rFonts w:ascii="Arial" w:hAnsi="Arial" w:cs="Arial"/>
                <w:sz w:val="22"/>
                <w:szCs w:val="22"/>
              </w:rPr>
              <w:t>прекращение работы Портала Фонда версии 1.0</w:t>
            </w:r>
          </w:p>
        </w:tc>
      </w:tr>
      <w:tr w:rsidR="007613C1" w:rsidRPr="007613C1" w:rsidTr="006A0A60">
        <w:trPr>
          <w:trHeight w:val="324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32A" w:rsidRPr="007613C1" w:rsidRDefault="000A0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A032A" w:rsidRPr="007613C1" w:rsidRDefault="000A032A" w:rsidP="0020056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613C1">
              <w:rPr>
                <w:rFonts w:ascii="Arial" w:hAnsi="Arial" w:cs="Arial"/>
                <w:sz w:val="22"/>
                <w:szCs w:val="22"/>
              </w:rPr>
              <w:t>отчет 4-фонд;</w:t>
            </w:r>
            <w:r w:rsidR="0020056F" w:rsidRPr="007613C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613C1">
              <w:rPr>
                <w:rFonts w:ascii="Arial" w:hAnsi="Arial" w:cs="Arial"/>
                <w:sz w:val="22"/>
                <w:szCs w:val="22"/>
              </w:rPr>
              <w:t>ПУ-6 </w:t>
            </w: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32A" w:rsidRPr="007613C1" w:rsidRDefault="000A032A">
            <w:pPr>
              <w:rPr>
                <w:rFonts w:ascii="Arial" w:hAnsi="Arial" w:cs="Arial"/>
              </w:rPr>
            </w:pPr>
          </w:p>
        </w:tc>
      </w:tr>
      <w:tr w:rsidR="007613C1" w:rsidRPr="007613C1" w:rsidTr="006A0A60">
        <w:trPr>
          <w:trHeight w:val="2473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A032A" w:rsidRPr="007613C1" w:rsidRDefault="000A032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7613C1">
              <w:rPr>
                <w:rFonts w:ascii="Arial" w:hAnsi="Arial" w:cs="Arial"/>
              </w:rPr>
              <w:t>Портал Фонда версии 2.0</w:t>
            </w:r>
            <w:bookmarkStart w:id="2" w:name="_ftnref2"/>
            <w:r w:rsidRPr="007613C1">
              <w:rPr>
                <w:rFonts w:ascii="Arial" w:hAnsi="Arial" w:cs="Arial"/>
              </w:rPr>
              <w:fldChar w:fldCharType="begin"/>
            </w:r>
            <w:r w:rsidRPr="007613C1">
              <w:rPr>
                <w:rFonts w:ascii="Arial" w:hAnsi="Arial" w:cs="Arial"/>
              </w:rPr>
              <w:instrText xml:space="preserve"> HYPERLINK "https://www.ssf.gov.by/ru/news-ru/view/svedenija-o-srokax-formatax-i-sposobax-predostavlenija-otcheta-4-fond-i-dpu-v-2019-godu-10869/" \l "_ftn2" \o "" </w:instrText>
            </w:r>
            <w:r w:rsidRPr="007613C1">
              <w:rPr>
                <w:rFonts w:ascii="Arial" w:hAnsi="Arial" w:cs="Arial"/>
              </w:rPr>
              <w:fldChar w:fldCharType="separate"/>
            </w:r>
            <w:r w:rsidRPr="007613C1">
              <w:rPr>
                <w:rStyle w:val="a4"/>
                <w:rFonts w:ascii="Arial" w:hAnsi="Arial" w:cs="Arial"/>
                <w:color w:val="auto"/>
                <w:sz w:val="21"/>
                <w:szCs w:val="21"/>
                <w:vertAlign w:val="superscript"/>
              </w:rPr>
              <w:t>[2]</w:t>
            </w:r>
            <w:r w:rsidRPr="007613C1">
              <w:rPr>
                <w:rFonts w:ascii="Arial" w:hAnsi="Arial" w:cs="Arial"/>
              </w:rPr>
              <w:fldChar w:fldCharType="end"/>
            </w:r>
            <w:bookmarkEnd w:id="2"/>
          </w:p>
          <w:p w:rsidR="000A032A" w:rsidRPr="007613C1" w:rsidRDefault="00D87B48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hyperlink r:id="rId19" w:tooltip="Новая версия портала Фонда (портал Фонда 2.0), находящегося в опытной эксплуатации, доступна по адресу portal2.ssf.gov.by." w:history="1">
              <w:r w:rsidR="000A032A" w:rsidRPr="007613C1">
                <w:rPr>
                  <w:rStyle w:val="a4"/>
                  <w:rFonts w:ascii="Arial" w:hAnsi="Arial" w:cs="Arial"/>
                  <w:color w:val="auto"/>
                  <w:sz w:val="21"/>
                  <w:szCs w:val="21"/>
                </w:rPr>
                <w:t>(portal2.ssf.gov.by)</w:t>
              </w:r>
            </w:hyperlink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A032A" w:rsidRPr="007613C1" w:rsidRDefault="000A032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613C1">
              <w:rPr>
                <w:rFonts w:ascii="Arial" w:hAnsi="Arial" w:cs="Arial"/>
                <w:b/>
                <w:bCs/>
                <w:sz w:val="22"/>
                <w:szCs w:val="22"/>
              </w:rPr>
              <w:t>старый формат файла и имя файла:</w:t>
            </w:r>
          </w:p>
          <w:p w:rsidR="000A032A" w:rsidRPr="007613C1" w:rsidRDefault="000A032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613C1">
              <w:rPr>
                <w:rFonts w:ascii="Arial" w:hAnsi="Arial" w:cs="Arial"/>
                <w:sz w:val="22"/>
                <w:szCs w:val="22"/>
              </w:rPr>
              <w:t>ПУ-1;</w:t>
            </w:r>
            <w:r w:rsidRPr="007613C1">
              <w:rPr>
                <w:rFonts w:ascii="Arial" w:hAnsi="Arial" w:cs="Arial"/>
                <w:sz w:val="22"/>
                <w:szCs w:val="22"/>
              </w:rPr>
              <w:br/>
              <w:t>ПУ-2 (за отчетные периоды 2003 год - 2 квартал 2019 года включительно);</w:t>
            </w:r>
            <w:r w:rsidRPr="007613C1">
              <w:rPr>
                <w:rFonts w:ascii="Arial" w:hAnsi="Arial" w:cs="Arial"/>
                <w:sz w:val="22"/>
                <w:szCs w:val="22"/>
              </w:rPr>
              <w:br/>
              <w:t>ПУ-3;</w:t>
            </w:r>
            <w:r w:rsidRPr="007613C1">
              <w:rPr>
                <w:rFonts w:ascii="Arial" w:hAnsi="Arial" w:cs="Arial"/>
                <w:sz w:val="22"/>
                <w:szCs w:val="22"/>
              </w:rPr>
              <w:br/>
              <w:t>Пояснительная записка к формам ПУ-3 (ПЗ к ПУ-3)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A032A" w:rsidRPr="007613C1" w:rsidRDefault="000A032A">
            <w:pPr>
              <w:pStyle w:val="a3"/>
              <w:spacing w:before="0" w:beforeAutospacing="0" w:after="225" w:afterAutospacing="0"/>
              <w:rPr>
                <w:rFonts w:ascii="Arial" w:hAnsi="Arial" w:cs="Arial"/>
                <w:sz w:val="22"/>
                <w:szCs w:val="22"/>
              </w:rPr>
            </w:pPr>
            <w:r w:rsidRPr="007613C1">
              <w:rPr>
                <w:rFonts w:ascii="Arial" w:hAnsi="Arial" w:cs="Arial"/>
                <w:sz w:val="22"/>
                <w:szCs w:val="22"/>
              </w:rPr>
              <w:t>ДПУ в старом формате и со старым именем файла не принимаются</w:t>
            </w:r>
          </w:p>
        </w:tc>
      </w:tr>
      <w:tr w:rsidR="007613C1" w:rsidRPr="007613C1" w:rsidTr="006A0A60">
        <w:trPr>
          <w:trHeight w:val="1663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32A" w:rsidRPr="007613C1" w:rsidRDefault="000A0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A032A" w:rsidRPr="007613C1" w:rsidRDefault="000A032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613C1">
              <w:rPr>
                <w:rFonts w:ascii="Arial" w:hAnsi="Arial" w:cs="Arial"/>
                <w:b/>
                <w:bCs/>
                <w:sz w:val="22"/>
                <w:szCs w:val="22"/>
              </w:rPr>
              <w:t>новый формат и имя файла</w:t>
            </w:r>
            <w:r w:rsidRPr="007613C1">
              <w:rPr>
                <w:rFonts w:ascii="Arial" w:hAnsi="Arial" w:cs="Arial"/>
                <w:sz w:val="22"/>
                <w:szCs w:val="22"/>
              </w:rPr>
              <w:br/>
              <w:t>ПУ-2 (начиная с отчетного периода </w:t>
            </w:r>
            <w:r w:rsidRPr="007613C1">
              <w:rPr>
                <w:rFonts w:ascii="Arial" w:hAnsi="Arial" w:cs="Arial"/>
                <w:sz w:val="22"/>
                <w:szCs w:val="22"/>
              </w:rPr>
              <w:br/>
              <w:t>3 квартал 2019 года);</w:t>
            </w:r>
            <w:r w:rsidRPr="007613C1">
              <w:rPr>
                <w:rFonts w:ascii="Arial" w:hAnsi="Arial" w:cs="Arial"/>
                <w:sz w:val="22"/>
                <w:szCs w:val="22"/>
              </w:rPr>
              <w:br/>
            </w:r>
            <w:r w:rsidRPr="007613C1">
              <w:rPr>
                <w:rFonts w:ascii="Arial" w:hAnsi="Arial" w:cs="Arial"/>
                <w:b/>
                <w:bCs/>
                <w:sz w:val="22"/>
                <w:szCs w:val="22"/>
              </w:rPr>
              <w:t>новое имя файла</w:t>
            </w:r>
            <w:r w:rsidRPr="007613C1">
              <w:rPr>
                <w:rFonts w:ascii="Arial" w:hAnsi="Arial" w:cs="Arial"/>
                <w:sz w:val="22"/>
                <w:szCs w:val="22"/>
              </w:rPr>
              <w:t> по формам ПУ-1, ПУ-3 и ПЗ к ПУ-3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A032A" w:rsidRPr="007613C1" w:rsidRDefault="000A032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613C1">
              <w:rPr>
                <w:rFonts w:ascii="Arial" w:hAnsi="Arial" w:cs="Arial"/>
                <w:b/>
                <w:bCs/>
                <w:sz w:val="22"/>
                <w:szCs w:val="22"/>
              </w:rPr>
              <w:t>за все отчетные периоды </w:t>
            </w:r>
            <w:r w:rsidRPr="007613C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с 2003 года по текущий:</w:t>
            </w:r>
          </w:p>
          <w:p w:rsidR="000A032A" w:rsidRPr="007613C1" w:rsidRDefault="000A032A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613C1">
              <w:rPr>
                <w:rFonts w:ascii="Arial" w:hAnsi="Arial" w:cs="Arial"/>
                <w:sz w:val="22"/>
                <w:szCs w:val="22"/>
              </w:rPr>
              <w:t>новый формат и имя файла ПУ-2;</w:t>
            </w:r>
            <w:r w:rsidRPr="007613C1">
              <w:rPr>
                <w:rFonts w:ascii="Arial" w:hAnsi="Arial" w:cs="Arial"/>
                <w:sz w:val="22"/>
                <w:szCs w:val="22"/>
              </w:rPr>
              <w:br/>
              <w:t>новое имя файла по формам ПУ-1, ПУ-3 и ПЗ к ПУ-3.</w:t>
            </w:r>
            <w:r w:rsidRPr="007613C1">
              <w:rPr>
                <w:rFonts w:ascii="Arial" w:hAnsi="Arial" w:cs="Arial"/>
                <w:sz w:val="22"/>
                <w:szCs w:val="22"/>
              </w:rPr>
              <w:br/>
              <w:t>Отчет 4-фонд, ПУ-6 </w:t>
            </w:r>
          </w:p>
        </w:tc>
      </w:tr>
      <w:tr w:rsidR="007613C1" w:rsidRPr="007613C1" w:rsidTr="006A0A60">
        <w:trPr>
          <w:trHeight w:val="308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32A" w:rsidRPr="007613C1" w:rsidRDefault="000A03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A032A" w:rsidRPr="007613C1" w:rsidRDefault="000A032A">
            <w:pPr>
              <w:pStyle w:val="a3"/>
              <w:spacing w:before="0" w:beforeAutospacing="0" w:after="225" w:afterAutospacing="0"/>
              <w:rPr>
                <w:rFonts w:ascii="Arial" w:hAnsi="Arial" w:cs="Arial"/>
                <w:sz w:val="22"/>
                <w:szCs w:val="22"/>
              </w:rPr>
            </w:pPr>
            <w:r w:rsidRPr="007613C1">
              <w:rPr>
                <w:rFonts w:ascii="Arial" w:hAnsi="Arial" w:cs="Arial"/>
                <w:sz w:val="22"/>
                <w:szCs w:val="22"/>
              </w:rPr>
              <w:t>отчет 4-фонд, ПУ-6 </w:t>
            </w: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32A" w:rsidRPr="007613C1" w:rsidRDefault="000A032A">
            <w:pPr>
              <w:rPr>
                <w:rFonts w:ascii="Arial" w:hAnsi="Arial" w:cs="Arial"/>
              </w:rPr>
            </w:pPr>
          </w:p>
        </w:tc>
      </w:tr>
    </w:tbl>
    <w:p w:rsidR="000A032A" w:rsidRPr="007613C1" w:rsidRDefault="00D87B48" w:rsidP="002005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hyperlink r:id="rId20" w:anchor="_ftnref1" w:history="1">
        <w:r w:rsidR="000A032A" w:rsidRPr="007613C1">
          <w:rPr>
            <w:rStyle w:val="a4"/>
            <w:rFonts w:ascii="Arial" w:hAnsi="Arial" w:cs="Arial"/>
            <w:color w:val="auto"/>
            <w:sz w:val="21"/>
            <w:szCs w:val="21"/>
            <w:vertAlign w:val="superscript"/>
          </w:rPr>
          <w:t>[1]</w:t>
        </w:r>
      </w:hyperlink>
      <w:r w:rsidR="000A032A" w:rsidRPr="007613C1">
        <w:rPr>
          <w:rFonts w:ascii="Arial" w:hAnsi="Arial" w:cs="Arial"/>
          <w:sz w:val="20"/>
          <w:szCs w:val="20"/>
        </w:rPr>
        <w:t xml:space="preserve">Портал Фонда версии 1.0 поддерживает работу плательщика, имеющего действующий сертификат открытого ключа (далее – СОК) Фонда либо действующий СОК </w:t>
      </w:r>
      <w:proofErr w:type="spellStart"/>
      <w:r w:rsidR="000A032A" w:rsidRPr="007613C1">
        <w:rPr>
          <w:rFonts w:ascii="Arial" w:hAnsi="Arial" w:cs="Arial"/>
          <w:sz w:val="20"/>
          <w:szCs w:val="20"/>
        </w:rPr>
        <w:t>ГосСУОК</w:t>
      </w:r>
      <w:proofErr w:type="spellEnd"/>
      <w:r w:rsidR="000A032A" w:rsidRPr="007613C1">
        <w:rPr>
          <w:rFonts w:ascii="Arial" w:hAnsi="Arial" w:cs="Arial"/>
          <w:sz w:val="20"/>
          <w:szCs w:val="20"/>
        </w:rPr>
        <w:t xml:space="preserve"> и атрибутный сертификата для работы с системами ФСЗН</w:t>
      </w:r>
    </w:p>
    <w:bookmarkStart w:id="3" w:name="_ftn2"/>
    <w:p w:rsidR="000A032A" w:rsidRPr="007613C1" w:rsidRDefault="000A032A" w:rsidP="002005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613C1">
        <w:rPr>
          <w:rFonts w:ascii="Arial" w:hAnsi="Arial" w:cs="Arial"/>
          <w:sz w:val="20"/>
          <w:szCs w:val="20"/>
        </w:rPr>
        <w:fldChar w:fldCharType="begin"/>
      </w:r>
      <w:r w:rsidRPr="007613C1">
        <w:rPr>
          <w:rFonts w:ascii="Arial" w:hAnsi="Arial" w:cs="Arial"/>
          <w:sz w:val="20"/>
          <w:szCs w:val="20"/>
        </w:rPr>
        <w:instrText xml:space="preserve"> HYPERLINK "https://www.ssf.gov.by/ru/news-ru/view/svedenija-o-srokax-formatax-i-sposobax-predostavlenija-otcheta-4-fond-i-dpu-v-2019-godu-10869/" \l "_ftnref2" \o "" </w:instrText>
      </w:r>
      <w:r w:rsidRPr="007613C1">
        <w:rPr>
          <w:rFonts w:ascii="Arial" w:hAnsi="Arial" w:cs="Arial"/>
          <w:sz w:val="20"/>
          <w:szCs w:val="20"/>
        </w:rPr>
        <w:fldChar w:fldCharType="separate"/>
      </w:r>
      <w:r w:rsidRPr="007613C1">
        <w:rPr>
          <w:rStyle w:val="a4"/>
          <w:rFonts w:ascii="Arial" w:hAnsi="Arial" w:cs="Arial"/>
          <w:color w:val="auto"/>
          <w:sz w:val="20"/>
          <w:szCs w:val="20"/>
          <w:vertAlign w:val="superscript"/>
        </w:rPr>
        <w:t>[2]</w:t>
      </w:r>
      <w:r w:rsidRPr="007613C1">
        <w:rPr>
          <w:rFonts w:ascii="Arial" w:hAnsi="Arial" w:cs="Arial"/>
          <w:sz w:val="20"/>
          <w:szCs w:val="20"/>
        </w:rPr>
        <w:fldChar w:fldCharType="end"/>
      </w:r>
      <w:bookmarkEnd w:id="3"/>
      <w:r w:rsidRPr="007613C1">
        <w:rPr>
          <w:rFonts w:ascii="Arial" w:hAnsi="Arial" w:cs="Arial"/>
          <w:sz w:val="20"/>
          <w:szCs w:val="20"/>
        </w:rPr>
        <w:t xml:space="preserve">Портал Фонда версии 2.0 поддерживает работу плательщика, имеющего действующий СОК </w:t>
      </w:r>
      <w:proofErr w:type="spellStart"/>
      <w:r w:rsidRPr="007613C1">
        <w:rPr>
          <w:rFonts w:ascii="Arial" w:hAnsi="Arial" w:cs="Arial"/>
          <w:sz w:val="20"/>
          <w:szCs w:val="20"/>
        </w:rPr>
        <w:t>ГосСУОК</w:t>
      </w:r>
      <w:proofErr w:type="spellEnd"/>
      <w:r w:rsidRPr="007613C1">
        <w:rPr>
          <w:rFonts w:ascii="Arial" w:hAnsi="Arial" w:cs="Arial"/>
          <w:sz w:val="20"/>
          <w:szCs w:val="20"/>
        </w:rPr>
        <w:t xml:space="preserve"> и атрибутный сертификата для работы с системами ФСЗН</w:t>
      </w:r>
    </w:p>
    <w:p w:rsidR="00E84227" w:rsidRPr="007613C1" w:rsidRDefault="00E84227" w:rsidP="002005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D81A0F" w:rsidRDefault="000A032A" w:rsidP="002005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81A0F">
        <w:rPr>
          <w:rFonts w:ascii="Arial" w:hAnsi="Arial" w:cs="Arial"/>
          <w:b/>
          <w:bCs/>
          <w:u w:val="single"/>
        </w:rPr>
        <w:t>Важно знать</w:t>
      </w:r>
      <w:r w:rsidR="00D81A0F" w:rsidRPr="00D81A0F">
        <w:rPr>
          <w:rFonts w:ascii="Arial" w:hAnsi="Arial" w:cs="Arial"/>
          <w:b/>
          <w:bCs/>
          <w:u w:val="single"/>
        </w:rPr>
        <w:t xml:space="preserve"> последовательность</w:t>
      </w:r>
      <w:r w:rsidRPr="00D81A0F">
        <w:rPr>
          <w:rFonts w:ascii="Arial" w:hAnsi="Arial" w:cs="Arial"/>
          <w:b/>
          <w:bCs/>
          <w:u w:val="single"/>
        </w:rPr>
        <w:t> </w:t>
      </w:r>
      <w:r w:rsidRPr="00D81A0F">
        <w:rPr>
          <w:rFonts w:ascii="Arial" w:hAnsi="Arial" w:cs="Arial"/>
          <w:b/>
          <w:u w:val="single"/>
        </w:rPr>
        <w:t>предоставлени</w:t>
      </w:r>
      <w:r w:rsidR="00D81A0F" w:rsidRPr="00D81A0F">
        <w:rPr>
          <w:rFonts w:ascii="Arial" w:hAnsi="Arial" w:cs="Arial"/>
          <w:b/>
          <w:u w:val="single"/>
        </w:rPr>
        <w:t>я</w:t>
      </w:r>
      <w:r w:rsidRPr="00D81A0F">
        <w:rPr>
          <w:rFonts w:ascii="Arial" w:hAnsi="Arial" w:cs="Arial"/>
          <w:b/>
          <w:u w:val="single"/>
        </w:rPr>
        <w:t> отчет</w:t>
      </w:r>
      <w:r w:rsidR="00D81A0F" w:rsidRPr="00D81A0F">
        <w:rPr>
          <w:rFonts w:ascii="Arial" w:hAnsi="Arial" w:cs="Arial"/>
          <w:b/>
          <w:u w:val="single"/>
        </w:rPr>
        <w:t>ов</w:t>
      </w:r>
      <w:r w:rsidR="00D81A0F">
        <w:rPr>
          <w:rFonts w:ascii="Arial" w:hAnsi="Arial" w:cs="Arial"/>
          <w:b/>
        </w:rPr>
        <w:t>:</w:t>
      </w:r>
    </w:p>
    <w:p w:rsidR="00D81A0F" w:rsidRDefault="00D81A0F" w:rsidP="002005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0A032A" w:rsidRPr="007613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Отчет </w:t>
      </w:r>
      <w:r w:rsidR="000A032A" w:rsidRPr="007613C1">
        <w:rPr>
          <w:rFonts w:ascii="Arial" w:hAnsi="Arial" w:cs="Arial"/>
          <w:b/>
        </w:rPr>
        <w:t>по форме 4-</w:t>
      </w:r>
      <w:r w:rsidR="00033EFB">
        <w:rPr>
          <w:rFonts w:ascii="Arial" w:hAnsi="Arial" w:cs="Arial"/>
          <w:b/>
        </w:rPr>
        <w:t>ф</w:t>
      </w:r>
      <w:r w:rsidR="000A032A" w:rsidRPr="007613C1">
        <w:rPr>
          <w:rFonts w:ascii="Arial" w:hAnsi="Arial" w:cs="Arial"/>
          <w:b/>
        </w:rPr>
        <w:t xml:space="preserve">онд </w:t>
      </w:r>
    </w:p>
    <w:p w:rsidR="00D81A0F" w:rsidRDefault="00D81A0F" w:rsidP="002005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0A032A" w:rsidRPr="007613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Ф</w:t>
      </w:r>
      <w:r w:rsidR="000A032A" w:rsidRPr="007613C1">
        <w:rPr>
          <w:rFonts w:ascii="Arial" w:hAnsi="Arial" w:cs="Arial"/>
          <w:b/>
        </w:rPr>
        <w:t>орм</w:t>
      </w:r>
      <w:r>
        <w:rPr>
          <w:rFonts w:ascii="Arial" w:hAnsi="Arial" w:cs="Arial"/>
          <w:b/>
        </w:rPr>
        <w:t>ы</w:t>
      </w:r>
      <w:r w:rsidR="000A032A" w:rsidRPr="007613C1">
        <w:rPr>
          <w:rFonts w:ascii="Arial" w:hAnsi="Arial" w:cs="Arial"/>
          <w:b/>
        </w:rPr>
        <w:t xml:space="preserve"> ПУ-3 </w:t>
      </w:r>
    </w:p>
    <w:p w:rsidR="00BD2118" w:rsidRDefault="000A032A" w:rsidP="002005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613C1">
        <w:rPr>
          <w:rFonts w:ascii="Arial" w:hAnsi="Arial" w:cs="Arial"/>
          <w:b/>
        </w:rPr>
        <w:t>Сумма уплаченных обязательных страховых взносов в формах ПУ-3 должна быть равна или менее суммы уплаченных страховых взносов за отчетный период и суммы пособий за счет средств государственного социального страхования за отчетный период.</w:t>
      </w:r>
    </w:p>
    <w:p w:rsidR="00D87B48" w:rsidRDefault="00D87B48" w:rsidP="0020056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87B48" w:rsidRPr="00D87B48" w:rsidRDefault="00D87B48" w:rsidP="00D87B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32"/>
          <w:szCs w:val="32"/>
        </w:rPr>
      </w:pPr>
      <w:r w:rsidRPr="00D87B48">
        <w:rPr>
          <w:rFonts w:ascii="TimesNewRomanPSMT" w:hAnsi="TimesNewRomanPSMT" w:cs="TimesNewRomanPSMT"/>
          <w:b/>
          <w:color w:val="000000"/>
          <w:sz w:val="32"/>
          <w:szCs w:val="32"/>
        </w:rPr>
        <w:lastRenderedPageBreak/>
        <w:t>СРОКИ ПРЕДСТАВЛЕНИЯ ОТЧЕТОВ</w:t>
      </w:r>
    </w:p>
    <w:p w:rsidR="00D87B48" w:rsidRPr="00D87B48" w:rsidRDefault="00D87B48" w:rsidP="00D87B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D87B48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1. «Отчет о средствах </w:t>
      </w:r>
      <w:proofErr w:type="gramStart"/>
      <w:r w:rsidRPr="00D87B48">
        <w:rPr>
          <w:rFonts w:ascii="TimesNewRomanPSMT" w:hAnsi="TimesNewRomanPSMT" w:cs="TimesNewRomanPSMT"/>
          <w:b/>
          <w:color w:val="000000"/>
          <w:sz w:val="28"/>
          <w:szCs w:val="28"/>
        </w:rPr>
        <w:t>бюджета государственного внебюджетного фонда социальной защиты населения Республики</w:t>
      </w:r>
      <w:proofErr w:type="gramEnd"/>
      <w:r w:rsidRPr="00D87B48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Беларусь»</w:t>
      </w:r>
      <w:r w:rsidRPr="00D87B48">
        <w:rPr>
          <w:rFonts w:ascii="TimesNewRomanPSMT" w:hAnsi="TimesNewRomanPSMT" w:cs="TimesNewRomanPSMT"/>
          <w:color w:val="000000"/>
        </w:rPr>
        <w:t xml:space="preserve"> (далее – отчет 4-фонд) - ежеквартально не позднее 20 числа месяца, следующего за отчетным кварталом.</w:t>
      </w:r>
    </w:p>
    <w:p w:rsidR="00D87B48" w:rsidRPr="00D87B48" w:rsidRDefault="00D87B48" w:rsidP="00D87B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D87B48">
        <w:rPr>
          <w:rFonts w:ascii="TimesNewRomanPSMT" w:hAnsi="TimesNewRomanPSMT" w:cs="TimesNewRomanPSMT"/>
          <w:color w:val="000000"/>
        </w:rPr>
        <w:t xml:space="preserve">Плательщики, у которых среднесписочная численность работников за предыдущий год составила 50 человек и более, отчет 4-фонд представляют в виде электронного документа, менее 50 человек – на бумажном носителе </w:t>
      </w:r>
      <w:bookmarkStart w:id="4" w:name="_GoBack"/>
      <w:bookmarkEnd w:id="4"/>
      <w:r w:rsidRPr="00D87B48">
        <w:rPr>
          <w:rFonts w:ascii="TimesNewRomanPSMT" w:hAnsi="TimesNewRomanPSMT" w:cs="TimesNewRomanPSMT"/>
          <w:color w:val="000000"/>
        </w:rPr>
        <w:t>или в виде электронного документа.</w:t>
      </w:r>
    </w:p>
    <w:p w:rsidR="00D87B48" w:rsidRPr="00D87B48" w:rsidRDefault="00D87B48" w:rsidP="00D87B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87B48" w:rsidRPr="00D87B48" w:rsidRDefault="00D87B48" w:rsidP="00D87B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D87B48">
        <w:rPr>
          <w:rFonts w:ascii="TimesNewRomanPSMT" w:hAnsi="TimesNewRomanPSMT" w:cs="TimesNewRomanPSMT"/>
          <w:b/>
          <w:color w:val="000000"/>
          <w:sz w:val="28"/>
          <w:szCs w:val="28"/>
        </w:rPr>
        <w:t>2. Документы персонифицированного учета:</w:t>
      </w:r>
    </w:p>
    <w:p w:rsidR="00D87B48" w:rsidRPr="00D87B48" w:rsidRDefault="00D87B48" w:rsidP="00D87B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D87B48">
        <w:rPr>
          <w:rFonts w:ascii="TimesNewRomanPSMT" w:hAnsi="TimesNewRomanPSMT" w:cs="TimesNewRomanPSMT"/>
          <w:b/>
          <w:color w:val="000000"/>
        </w:rPr>
        <w:t xml:space="preserve"> форма ПУ-1 «Анкета застрахованного лица» (тип формы – регистрация)</w:t>
      </w:r>
      <w:r w:rsidRPr="00D87B48">
        <w:rPr>
          <w:rFonts w:ascii="TimesNewRomanPSMT" w:hAnsi="TimesNewRomanPSMT" w:cs="TimesNewRomanPSMT"/>
          <w:color w:val="000000"/>
        </w:rPr>
        <w:t xml:space="preserve"> – в течение 5 рабочих дней со дня принятия на работу физического лица, не имеющего свидетельства социального страхования (не зарегистрированного в</w:t>
      </w:r>
      <w:r>
        <w:rPr>
          <w:rFonts w:ascii="TimesNewRomanPSMT" w:hAnsi="TimesNewRomanPSMT" w:cs="TimesNewRomanPSMT"/>
          <w:color w:val="000000"/>
        </w:rPr>
        <w:t xml:space="preserve"> качестве застрахованного лица</w:t>
      </w:r>
      <w:r w:rsidRPr="00D87B48">
        <w:rPr>
          <w:rFonts w:ascii="TimesNewRomanPSMT" w:hAnsi="TimesNewRomanPSMT" w:cs="TimesNewRomanPSMT"/>
          <w:color w:val="000000"/>
        </w:rPr>
        <w:t>);</w:t>
      </w:r>
    </w:p>
    <w:p w:rsidR="00D87B48" w:rsidRPr="00D87B48" w:rsidRDefault="00D87B48" w:rsidP="00D87B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D87B48">
        <w:rPr>
          <w:rFonts w:ascii="TimesNewRomanPSMT" w:hAnsi="TimesNewRomanPSMT" w:cs="TimesNewRomanPSMT"/>
          <w:b/>
          <w:color w:val="000000"/>
        </w:rPr>
        <w:t>форма ПУ-1 «Анкета застрахованного лица» (тип формы – изменение анкетных данных) –</w:t>
      </w:r>
      <w:r w:rsidRPr="00D87B48">
        <w:rPr>
          <w:rFonts w:ascii="TimesNewRomanPSMT" w:hAnsi="TimesNewRomanPSMT" w:cs="TimesNewRomanPSMT"/>
          <w:color w:val="000000"/>
        </w:rPr>
        <w:t xml:space="preserve"> в течение 5 рабочих дней со дня предъявления застрахованным лицом работодателю документа, удостоверяющего личность, или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D87B48">
        <w:rPr>
          <w:rFonts w:ascii="TimesNewRomanPSMT" w:hAnsi="TimesNewRomanPSMT" w:cs="TimesNewRomanPSMT"/>
          <w:color w:val="000000"/>
        </w:rPr>
        <w:t>документа для выезда за границу, подтверждающего факт изменения анкетных данных.</w:t>
      </w:r>
    </w:p>
    <w:p w:rsidR="00D87B48" w:rsidRPr="00D87B48" w:rsidRDefault="00D87B48" w:rsidP="00D87B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D87B48">
        <w:rPr>
          <w:rFonts w:ascii="TimesNewRomanPSMT" w:hAnsi="TimesNewRomanPSMT" w:cs="TimesNewRomanPSMT"/>
          <w:b/>
          <w:color w:val="000000"/>
        </w:rPr>
        <w:t xml:space="preserve">форма ПУ-1 «Анкета застрахованного лица» (тип формы – восстановление свидетельства социального страхования) </w:t>
      </w:r>
      <w:r w:rsidRPr="00D87B48">
        <w:rPr>
          <w:rFonts w:ascii="TimesNewRomanPSMT" w:hAnsi="TimesNewRomanPSMT" w:cs="TimesNewRomanPSMT"/>
          <w:color w:val="000000"/>
        </w:rPr>
        <w:t>– при утере свидетельства социального страхования, его непригодности и других аналогичных случаях в течение 5 рабочих дней со дня письменного обращения застрахованного лица к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D87B48">
        <w:rPr>
          <w:rFonts w:ascii="TimesNewRomanPSMT" w:hAnsi="TimesNewRomanPSMT" w:cs="TimesNewRomanPSMT"/>
          <w:color w:val="000000"/>
        </w:rPr>
        <w:t>работодателю;</w:t>
      </w:r>
    </w:p>
    <w:p w:rsidR="00D87B48" w:rsidRDefault="00D87B48" w:rsidP="00D87B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</w:p>
    <w:p w:rsidR="00D87B48" w:rsidRPr="00D87B48" w:rsidRDefault="00D87B48" w:rsidP="00D87B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D87B48">
        <w:rPr>
          <w:rFonts w:ascii="TimesNewRomanPSMT" w:hAnsi="TimesNewRomanPSMT" w:cs="TimesNewRomanPSMT"/>
          <w:b/>
          <w:color w:val="000000"/>
        </w:rPr>
        <w:t>форма ПУ-2 «Сведения о приеме и увольнении» (тип формы – исходная)</w:t>
      </w:r>
      <w:r w:rsidRPr="00D87B48">
        <w:rPr>
          <w:rFonts w:ascii="TimesNewRomanPSMT" w:hAnsi="TimesNewRomanPSMT" w:cs="TimesNewRomanPSMT"/>
          <w:color w:val="000000"/>
        </w:rPr>
        <w:t xml:space="preserve"> – один раз в квартал </w:t>
      </w:r>
      <w:r w:rsidRPr="00D87B48">
        <w:rPr>
          <w:rFonts w:ascii="TimesNewRomanPSMT" w:hAnsi="TimesNewRomanPSMT" w:cs="TimesNewRomanPSMT"/>
          <w:b/>
          <w:color w:val="000000"/>
        </w:rPr>
        <w:t>не позднее 10-го числа месяца,</w:t>
      </w:r>
      <w:r w:rsidRPr="00D87B48">
        <w:rPr>
          <w:rFonts w:ascii="TimesNewRomanPSMT" w:hAnsi="TimesNewRomanPSMT" w:cs="TimesNewRomanPSMT"/>
          <w:color w:val="000000"/>
        </w:rPr>
        <w:t xml:space="preserve"> следующего за отчетным кварталом, а также при возникновении необходимости корректировки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D87B48">
        <w:rPr>
          <w:rFonts w:ascii="TimesNewRomanPSMT" w:hAnsi="TimesNewRomanPSMT" w:cs="TimesNewRomanPSMT"/>
          <w:color w:val="000000"/>
        </w:rPr>
        <w:t>представленной ранее информации;</w:t>
      </w:r>
    </w:p>
    <w:p w:rsidR="00D87B48" w:rsidRPr="00D87B48" w:rsidRDefault="00D87B48" w:rsidP="00D87B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D87B48">
        <w:rPr>
          <w:rFonts w:ascii="TimesNewRomanPSMT" w:hAnsi="TimesNewRomanPSMT" w:cs="TimesNewRomanPSMT"/>
          <w:b/>
          <w:color w:val="000000"/>
        </w:rPr>
        <w:t>форма ПУ-2 «Сведения о приеме и увольнении» (тип формы – отменяющая)</w:t>
      </w:r>
      <w:r w:rsidRPr="00D87B48">
        <w:rPr>
          <w:rFonts w:ascii="TimesNewRomanPSMT" w:hAnsi="TimesNewRomanPSMT" w:cs="TimesNewRomanPSMT"/>
          <w:color w:val="000000"/>
        </w:rPr>
        <w:t xml:space="preserve"> – при возникновении необходимости полностью отменить представленные ранее сведения;</w:t>
      </w:r>
    </w:p>
    <w:p w:rsidR="00D87B48" w:rsidRDefault="00D87B48" w:rsidP="00D87B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</w:p>
    <w:p w:rsidR="00D87B48" w:rsidRPr="00D87B48" w:rsidRDefault="00D87B48" w:rsidP="00D87B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D87B48">
        <w:rPr>
          <w:rFonts w:ascii="TimesNewRomanPSMT" w:hAnsi="TimesNewRomanPSMT" w:cs="TimesNewRomanPSMT"/>
          <w:b/>
          <w:color w:val="000000"/>
        </w:rPr>
        <w:t>форма ПУ-3 «Индивидуальные сведения»</w:t>
      </w:r>
      <w:r w:rsidRPr="00D87B48">
        <w:rPr>
          <w:rFonts w:ascii="TimesNewRomanPSMT" w:hAnsi="TimesNewRomanPSMT" w:cs="TimesNewRomanPSMT"/>
          <w:color w:val="000000"/>
        </w:rPr>
        <w:t xml:space="preserve"> </w:t>
      </w:r>
      <w:r w:rsidRPr="00D87B48">
        <w:rPr>
          <w:rFonts w:ascii="TimesNewRomanPSMT" w:hAnsi="TimesNewRomanPSMT" w:cs="TimesNewRomanPSMT"/>
          <w:b/>
          <w:color w:val="000000"/>
        </w:rPr>
        <w:t>(тип формы – исходная)</w:t>
      </w:r>
      <w:r w:rsidRPr="00D87B48">
        <w:rPr>
          <w:rFonts w:ascii="TimesNewRomanPSMT" w:hAnsi="TimesNewRomanPSMT" w:cs="TimesNewRomanPSMT"/>
          <w:color w:val="000000"/>
        </w:rPr>
        <w:t xml:space="preserve"> </w:t>
      </w:r>
      <w:r w:rsidRPr="00D87B48">
        <w:rPr>
          <w:rFonts w:ascii="TimesNewRomanPSMT" w:hAnsi="TimesNewRomanPSMT" w:cs="TimesNewRomanPSMT"/>
          <w:b/>
          <w:color w:val="000000"/>
        </w:rPr>
        <w:t xml:space="preserve">– один раз в квартал в течение месяца, </w:t>
      </w:r>
      <w:r w:rsidRPr="00D87B48">
        <w:rPr>
          <w:rFonts w:ascii="TimesNewRomanPSMT" w:hAnsi="TimesNewRomanPSMT" w:cs="TimesNewRomanPSMT"/>
          <w:color w:val="000000"/>
        </w:rPr>
        <w:t>следующего за отчетным кварталом, и содержит сведения, относящиеся к отчетному периоду, а также при возникновении необходимости корректировки представленной ранее информации. Для подтверждения периода уплаты обязательных страховых взносов – в течение 5 рабочих дней со дня письменного обращения застрахованного лица;</w:t>
      </w:r>
    </w:p>
    <w:p w:rsidR="00D87B48" w:rsidRPr="00D87B48" w:rsidRDefault="00D87B48" w:rsidP="00D87B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D87B48">
        <w:rPr>
          <w:rFonts w:ascii="TimesNewRomanPSMT" w:hAnsi="TimesNewRomanPSMT" w:cs="TimesNewRomanPSMT"/>
          <w:b/>
          <w:color w:val="000000"/>
        </w:rPr>
        <w:t>форма ПУ-3 «Индивидуальные сведения»</w:t>
      </w:r>
      <w:r w:rsidRPr="00D87B48">
        <w:rPr>
          <w:rFonts w:ascii="TimesNewRomanPSMT" w:hAnsi="TimesNewRomanPSMT" w:cs="TimesNewRomanPSMT"/>
          <w:color w:val="000000"/>
        </w:rPr>
        <w:t xml:space="preserve"> </w:t>
      </w:r>
      <w:r w:rsidRPr="00D87B48">
        <w:rPr>
          <w:rFonts w:ascii="TimesNewRomanPSMT" w:hAnsi="TimesNewRomanPSMT" w:cs="TimesNewRomanPSMT"/>
          <w:b/>
          <w:color w:val="000000"/>
        </w:rPr>
        <w:t>(тип формы – назначение пенсии)</w:t>
      </w:r>
      <w:r w:rsidRPr="00D87B48">
        <w:rPr>
          <w:rFonts w:ascii="TimesNewRomanPSMT" w:hAnsi="TimesNewRomanPSMT" w:cs="TimesNewRomanPSMT"/>
          <w:color w:val="000000"/>
        </w:rPr>
        <w:t xml:space="preserve"> – в течение 5 рабочих дней со дня подачи застрахованным лицом заявления о назначении пенсии (перерасчете назначенной пенсии, переводе с одного вида пенсии на другой);</w:t>
      </w:r>
    </w:p>
    <w:p w:rsidR="00D87B48" w:rsidRPr="00D87B48" w:rsidRDefault="00D87B48" w:rsidP="00D87B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D87B48">
        <w:rPr>
          <w:rFonts w:ascii="TimesNewRomanPSMT" w:hAnsi="TimesNewRomanPSMT" w:cs="TimesNewRomanPSMT"/>
          <w:b/>
          <w:color w:val="000000"/>
        </w:rPr>
        <w:t>форма ПУ-3 «Индивидуальные сведения»</w:t>
      </w:r>
      <w:r w:rsidRPr="00D87B48">
        <w:rPr>
          <w:rFonts w:ascii="TimesNewRomanPSMT" w:hAnsi="TimesNewRomanPSMT" w:cs="TimesNewRomanPSMT"/>
          <w:color w:val="000000"/>
        </w:rPr>
        <w:t xml:space="preserve"> </w:t>
      </w:r>
      <w:r w:rsidRPr="00D87B48">
        <w:rPr>
          <w:rFonts w:ascii="TimesNewRomanPSMT" w:hAnsi="TimesNewRomanPSMT" w:cs="TimesNewRomanPSMT"/>
          <w:b/>
          <w:color w:val="000000"/>
        </w:rPr>
        <w:t>(тип формы – отменяющая)</w:t>
      </w:r>
      <w:r w:rsidRPr="00D87B48">
        <w:rPr>
          <w:rFonts w:ascii="TimesNewRomanPSMT" w:hAnsi="TimesNewRomanPSMT" w:cs="TimesNewRomanPSMT"/>
          <w:color w:val="000000"/>
        </w:rPr>
        <w:t xml:space="preserve"> – при возникновении необходимости полностью отменить представленные ранее сведения;</w:t>
      </w:r>
    </w:p>
    <w:p w:rsidR="00D87B48" w:rsidRDefault="00D87B48" w:rsidP="00D87B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</w:p>
    <w:p w:rsidR="00D87B48" w:rsidRPr="00D87B48" w:rsidRDefault="00D87B48" w:rsidP="00D87B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D87B48">
        <w:rPr>
          <w:rFonts w:ascii="TimesNewRomanPSMT" w:hAnsi="TimesNewRomanPSMT" w:cs="TimesNewRomanPSMT"/>
          <w:b/>
          <w:color w:val="000000"/>
        </w:rPr>
        <w:t>форма ПУ-6 «Индивидуальные сведения на профессиональное пенсионное страхование»</w:t>
      </w:r>
      <w:r w:rsidRPr="00D87B48">
        <w:rPr>
          <w:rFonts w:ascii="TimesNewRomanPSMT" w:hAnsi="TimesNewRomanPSMT" w:cs="TimesNewRomanPSMT"/>
          <w:color w:val="000000"/>
        </w:rPr>
        <w:t xml:space="preserve"> (тип формы – исходная) – один раз в квартал не позднее 25-го числа месяца, следующего за отчетным кварталом, и содержит сведения, относящиеся к отчетному периоду.</w:t>
      </w:r>
    </w:p>
    <w:p w:rsidR="00D87B48" w:rsidRPr="00D87B48" w:rsidRDefault="00D87B48" w:rsidP="00D87B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D87B48" w:rsidRPr="00D87B48" w:rsidRDefault="00D87B48" w:rsidP="00D87B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D87B48">
        <w:rPr>
          <w:rFonts w:ascii="TimesNewRomanPSMT" w:hAnsi="TimesNewRomanPSMT" w:cs="TimesNewRomanPSMT"/>
          <w:color w:val="000000"/>
        </w:rPr>
        <w:t>Документы персонифицированного учета заполняются и представляются с использованием электронных и автоматизированных (компьютерных) технологий в электронном виде.</w:t>
      </w:r>
    </w:p>
    <w:p w:rsidR="00D87B48" w:rsidRPr="00D87B48" w:rsidRDefault="00D87B48" w:rsidP="00D87B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D87B48">
        <w:rPr>
          <w:rFonts w:ascii="TimesNewRomanPSMT" w:hAnsi="TimesNewRomanPSMT" w:cs="TimesNewRomanPSMT"/>
          <w:color w:val="000000"/>
        </w:rPr>
        <w:t xml:space="preserve">Плательщики страховых взносов со среднесписочной численностью работников до 10 человек могут представлять ДПУ в электронном формате. </w:t>
      </w:r>
      <w:proofErr w:type="gramStart"/>
      <w:r w:rsidRPr="00D87B48">
        <w:rPr>
          <w:rFonts w:ascii="TimesNewRomanPSMT" w:hAnsi="TimesNewRomanPSMT" w:cs="TimesNewRomanPSMT"/>
          <w:color w:val="000000"/>
        </w:rPr>
        <w:t>К ДПУ, представляемым в электронном формате, прилагаются документы на бумажных носителях, заверенные подписью плательщика страховых взносов.</w:t>
      </w:r>
      <w:proofErr w:type="gramEnd"/>
    </w:p>
    <w:p w:rsidR="00D87B48" w:rsidRPr="00D87B48" w:rsidRDefault="00D87B48" w:rsidP="00D87B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D87B48">
        <w:rPr>
          <w:rFonts w:ascii="TimesNewRomanPSMT" w:hAnsi="TimesNewRomanPSMT" w:cs="TimesNewRomanPSMT"/>
          <w:color w:val="000000"/>
        </w:rPr>
        <w:t>Плательщики страховых взносов со среднесписочной численностью работников свыше 10 человек представляют ДПУ в виде электронных документов, заверенных электронной цифровой подписью</w:t>
      </w:r>
    </w:p>
    <w:p w:rsidR="00D87B48" w:rsidRPr="00D87B48" w:rsidRDefault="00D87B48" w:rsidP="00D87B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sectPr w:rsidR="00D87B48" w:rsidRPr="00D87B48" w:rsidSect="00BD2118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4C9"/>
    <w:multiLevelType w:val="multilevel"/>
    <w:tmpl w:val="931C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DC"/>
    <w:rsid w:val="00033EFB"/>
    <w:rsid w:val="000A032A"/>
    <w:rsid w:val="001555DB"/>
    <w:rsid w:val="001B6E1F"/>
    <w:rsid w:val="0020056F"/>
    <w:rsid w:val="0066010B"/>
    <w:rsid w:val="00695DD2"/>
    <w:rsid w:val="006A0A60"/>
    <w:rsid w:val="00701FFC"/>
    <w:rsid w:val="00710F88"/>
    <w:rsid w:val="007613C1"/>
    <w:rsid w:val="008D43DC"/>
    <w:rsid w:val="00900437"/>
    <w:rsid w:val="00AA3DBB"/>
    <w:rsid w:val="00BD2118"/>
    <w:rsid w:val="00D706BA"/>
    <w:rsid w:val="00D81A0F"/>
    <w:rsid w:val="00D87B48"/>
    <w:rsid w:val="00E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4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3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43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6E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4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3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43D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6E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327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804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31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lab.by/index.php/deyatelnost/klassifikator-okrb-014-2017-zanyatiya" TargetMode="External"/><Relationship Id="rId13" Type="http://schemas.openxmlformats.org/officeDocument/2006/relationships/hyperlink" Target="https://www.ssf.gov.by/ru/news-ru/view/svedenija-o-srokax-formatax-i-sposobax-predostavlenija-otcheta-4-fond-i-dpu-v-2019-godu-10869/" TargetMode="External"/><Relationship Id="rId18" Type="http://schemas.openxmlformats.org/officeDocument/2006/relationships/hyperlink" Target="http://portal.ssf.gov.by/nvcm/star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ssf.gov.by/ru/postan-ru/" TargetMode="External"/><Relationship Id="rId12" Type="http://schemas.openxmlformats.org/officeDocument/2006/relationships/hyperlink" Target="https://www.ssf.gov.by/uploads/files/PRIMERY-ZAPOLNENIJa-PU-2-V-NOVOM-FORMATE.pdf" TargetMode="External"/><Relationship Id="rId17" Type="http://schemas.openxmlformats.org/officeDocument/2006/relationships/hyperlink" Target="https://www.ssf.gov.by/ru/news-ru/view/novaja-versija-portala-fonda-portal-fonda-20-dostupna-po-adresu-portal2ssfgovby-108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sf.gov.by/ru/news-ru/view/novaja-versija-portala-fonda-portal-fonda-20-dostupna-po-adresu-portal2ssfgovby-10801/" TargetMode="External"/><Relationship Id="rId20" Type="http://schemas.openxmlformats.org/officeDocument/2006/relationships/hyperlink" Target="https://www.ssf.gov.by/ru/news-ru/view/svedenija-o-srokax-formatax-i-sposobax-predostavlenija-otcheta-4-fond-i-dpu-v-2019-godu-1086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sf.gov.by/uploads/files/Kontakty-FSZN-po-PU-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sf.gov.by/ru/news-ru/view/svedenija-o-srokax-formatax-i-sposobax-predostavlenija-otcheta-4-fond-i-dpu-v-2019-godu-10869/" TargetMode="External"/><Relationship Id="rId10" Type="http://schemas.openxmlformats.org/officeDocument/2006/relationships/hyperlink" Target="https://www.ssf.gov.by/uploads/files/Spravochnik-KODY-VIDOV-TRUDOVOGO-DOGOVORA.pdf" TargetMode="External"/><Relationship Id="rId19" Type="http://schemas.openxmlformats.org/officeDocument/2006/relationships/hyperlink" Target="https://www.ssf.gov.by/ru/news-ru/view/novaja-versija-portala-fonda-portal-fonda-20-dostupna-po-adresu-portal2ssfgovby-108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sf.gov.by/uploads/files/Spravochnik-KODY-OSNOVANIJa-UVOLNENIJa.pdf" TargetMode="External"/><Relationship Id="rId14" Type="http://schemas.openxmlformats.org/officeDocument/2006/relationships/hyperlink" Target="https://www.ssf.gov.by/uploads/files/Tablitsa-Svedenija-o-srokax-formatax-i-sposobax-predostavlenija-otcheta-4-fond-i-DPU-v-2019-godu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7C24-29E1-41A1-98F9-C5F9A9F83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Минич Тамара Ивановна</cp:lastModifiedBy>
  <cp:revision>6</cp:revision>
  <cp:lastPrinted>2019-06-04T06:00:00Z</cp:lastPrinted>
  <dcterms:created xsi:type="dcterms:W3CDTF">2019-06-04T07:39:00Z</dcterms:created>
  <dcterms:modified xsi:type="dcterms:W3CDTF">2019-06-04T09:51:00Z</dcterms:modified>
</cp:coreProperties>
</file>