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70" w:rsidRPr="00BF4C47" w:rsidRDefault="00252E3D" w:rsidP="00BF4C47">
      <w:pPr>
        <w:jc w:val="center"/>
        <w:rPr>
          <w:b/>
          <w:sz w:val="30"/>
          <w:szCs w:val="30"/>
        </w:rPr>
      </w:pPr>
      <w:r w:rsidRPr="00BF4C47">
        <w:rPr>
          <w:b/>
          <w:sz w:val="30"/>
          <w:szCs w:val="30"/>
        </w:rPr>
        <w:t xml:space="preserve">Проведен мониторинг </w:t>
      </w:r>
    </w:p>
    <w:p w:rsidR="009F4B1C" w:rsidRPr="00BF4C47" w:rsidRDefault="009F4B1C" w:rsidP="009F4B1C">
      <w:pPr>
        <w:ind w:firstLine="708"/>
        <w:jc w:val="both"/>
        <w:rPr>
          <w:sz w:val="30"/>
          <w:szCs w:val="30"/>
        </w:rPr>
      </w:pPr>
      <w:r w:rsidRPr="00BF4C47">
        <w:rPr>
          <w:snapToGrid w:val="0"/>
          <w:color w:val="000000"/>
          <w:sz w:val="30"/>
          <w:szCs w:val="30"/>
        </w:rPr>
        <w:t>И</w:t>
      </w:r>
      <w:r w:rsidR="00AD7923" w:rsidRPr="00BF4C47">
        <w:rPr>
          <w:snapToGrid w:val="0"/>
          <w:color w:val="000000"/>
          <w:sz w:val="30"/>
          <w:szCs w:val="30"/>
        </w:rPr>
        <w:t xml:space="preserve">нспекцией надзора и профилактики Кричевского района </w:t>
      </w:r>
      <w:r w:rsidR="00972659" w:rsidRPr="00BF4C47">
        <w:rPr>
          <w:snapToGrid w:val="0"/>
          <w:color w:val="000000"/>
          <w:sz w:val="30"/>
          <w:szCs w:val="30"/>
        </w:rPr>
        <w:t>пров</w:t>
      </w:r>
      <w:r w:rsidRPr="00BF4C47">
        <w:rPr>
          <w:snapToGrid w:val="0"/>
          <w:color w:val="000000"/>
          <w:sz w:val="30"/>
          <w:szCs w:val="30"/>
        </w:rPr>
        <w:t>еден  мониторинг</w:t>
      </w:r>
      <w:r w:rsidRPr="00BF4C47">
        <w:rPr>
          <w:sz w:val="30"/>
          <w:szCs w:val="30"/>
        </w:rPr>
        <w:t xml:space="preserve"> состояния пожарной безопасности магазина «Доброном» </w:t>
      </w:r>
      <w:r w:rsidR="0003664B">
        <w:rPr>
          <w:sz w:val="30"/>
          <w:szCs w:val="30"/>
        </w:rPr>
        <w:t xml:space="preserve">     </w:t>
      </w:r>
      <w:r w:rsidRPr="00BF4C47">
        <w:rPr>
          <w:sz w:val="30"/>
          <w:szCs w:val="30"/>
        </w:rPr>
        <w:t xml:space="preserve">№ 631 филиала «Кричев» ЗАО «Доброном», расположенного по адресу г.Кричев  микрорайон Комсомольский, д.19. </w:t>
      </w:r>
    </w:p>
    <w:p w:rsidR="009F4B1C" w:rsidRPr="00BF4C47" w:rsidRDefault="009F4B1C" w:rsidP="009F4B1C">
      <w:pPr>
        <w:ind w:firstLine="708"/>
        <w:jc w:val="both"/>
        <w:rPr>
          <w:kern w:val="24"/>
          <w:sz w:val="30"/>
          <w:szCs w:val="30"/>
        </w:rPr>
      </w:pPr>
      <w:r w:rsidRPr="00BF4C47">
        <w:rPr>
          <w:kern w:val="24"/>
          <w:sz w:val="30"/>
          <w:szCs w:val="30"/>
        </w:rPr>
        <w:t xml:space="preserve">При мониторинге выявлены нарушения требований законодательства о пожарной безопасности, технических нормативных правовых актов системы противопожарного нормирования и стандартизации (далее – ТНПА), а именно: </w:t>
      </w:r>
    </w:p>
    <w:p w:rsidR="00472A3A" w:rsidRPr="00BF4C47" w:rsidRDefault="00506C7C" w:rsidP="00F26475">
      <w:pPr>
        <w:ind w:firstLine="567"/>
        <w:jc w:val="both"/>
        <w:rPr>
          <w:sz w:val="30"/>
          <w:szCs w:val="30"/>
        </w:rPr>
      </w:pPr>
      <w:r w:rsidRPr="00BF4C47">
        <w:rPr>
          <w:snapToGrid w:val="0"/>
          <w:color w:val="000000"/>
          <w:sz w:val="30"/>
          <w:szCs w:val="30"/>
        </w:rPr>
        <w:t xml:space="preserve"> </w:t>
      </w:r>
      <w:r w:rsidR="00472A3A" w:rsidRPr="00BF4C47">
        <w:rPr>
          <w:sz w:val="30"/>
          <w:szCs w:val="30"/>
        </w:rPr>
        <w:t>помещения магазина эксплуатируются без соответствующей проектной и эксплуатационной документации;</w:t>
      </w:r>
    </w:p>
    <w:p w:rsidR="00D8403B" w:rsidRPr="00BF4C47" w:rsidRDefault="00472A3A" w:rsidP="00472A3A">
      <w:pPr>
        <w:jc w:val="both"/>
        <w:rPr>
          <w:sz w:val="30"/>
          <w:szCs w:val="30"/>
        </w:rPr>
      </w:pPr>
      <w:r w:rsidRPr="00BF4C47">
        <w:rPr>
          <w:sz w:val="30"/>
          <w:szCs w:val="30"/>
        </w:rPr>
        <w:tab/>
        <w:t xml:space="preserve">отсутствует </w:t>
      </w:r>
      <w:r w:rsidR="006F53E4" w:rsidRPr="00BF4C47">
        <w:rPr>
          <w:sz w:val="30"/>
          <w:szCs w:val="30"/>
        </w:rPr>
        <w:t>запасной</w:t>
      </w:r>
      <w:r w:rsidRPr="00BF4C47">
        <w:rPr>
          <w:sz w:val="30"/>
          <w:szCs w:val="30"/>
        </w:rPr>
        <w:t xml:space="preserve"> эвакуационный выход из торгового зала;</w:t>
      </w:r>
    </w:p>
    <w:p w:rsidR="00472A3A" w:rsidRPr="00BF4C47" w:rsidRDefault="00472A3A" w:rsidP="00472A3A">
      <w:pPr>
        <w:jc w:val="both"/>
        <w:rPr>
          <w:sz w:val="30"/>
          <w:szCs w:val="30"/>
        </w:rPr>
      </w:pPr>
      <w:r w:rsidRPr="00BF4C47">
        <w:rPr>
          <w:sz w:val="30"/>
          <w:szCs w:val="30"/>
        </w:rPr>
        <w:tab/>
        <w:t>не обеспечен свободный доступ к средствам противопожарной защиты (установкам автоматической пожарной сигнализации» и пожаротушения (огнетушителям);</w:t>
      </w:r>
    </w:p>
    <w:p w:rsidR="001D42C2" w:rsidRPr="00BF4C47" w:rsidRDefault="00472A3A" w:rsidP="001D42C2">
      <w:pPr>
        <w:jc w:val="both"/>
        <w:rPr>
          <w:sz w:val="30"/>
          <w:szCs w:val="30"/>
        </w:rPr>
      </w:pPr>
      <w:r w:rsidRPr="00BF4C47">
        <w:rPr>
          <w:sz w:val="30"/>
          <w:szCs w:val="30"/>
        </w:rPr>
        <w:t xml:space="preserve"> </w:t>
      </w:r>
      <w:r w:rsidR="001D42C2" w:rsidRPr="00BF4C47">
        <w:rPr>
          <w:sz w:val="30"/>
          <w:szCs w:val="30"/>
        </w:rPr>
        <w:tab/>
        <w:t>двери</w:t>
      </w:r>
      <w:r w:rsidR="006F53E4" w:rsidRPr="00BF4C47">
        <w:rPr>
          <w:sz w:val="30"/>
          <w:szCs w:val="30"/>
        </w:rPr>
        <w:t>,</w:t>
      </w:r>
      <w:r w:rsidR="001D42C2" w:rsidRPr="00BF4C47">
        <w:rPr>
          <w:sz w:val="30"/>
          <w:szCs w:val="30"/>
        </w:rPr>
        <w:t xml:space="preserve"> расположенные на путях эвакуации</w:t>
      </w:r>
      <w:r w:rsidR="0003664B">
        <w:rPr>
          <w:sz w:val="30"/>
          <w:szCs w:val="30"/>
        </w:rPr>
        <w:t>,</w:t>
      </w:r>
      <w:r w:rsidR="001D42C2" w:rsidRPr="00BF4C47">
        <w:rPr>
          <w:sz w:val="30"/>
          <w:szCs w:val="30"/>
        </w:rPr>
        <w:t xml:space="preserve"> не оборудованы замками, обеспечивающими возможность их свободного открытия изнутри без ключа;</w:t>
      </w:r>
    </w:p>
    <w:p w:rsidR="006F53E4" w:rsidRPr="00BF4C47" w:rsidRDefault="006F53E4" w:rsidP="006F53E4">
      <w:pPr>
        <w:jc w:val="both"/>
        <w:rPr>
          <w:sz w:val="30"/>
          <w:szCs w:val="30"/>
        </w:rPr>
      </w:pPr>
      <w:r w:rsidRPr="00BF4C47">
        <w:rPr>
          <w:sz w:val="30"/>
          <w:szCs w:val="30"/>
        </w:rPr>
        <w:tab/>
        <w:t>не разработан план эвакуации людей при пожаре.</w:t>
      </w:r>
    </w:p>
    <w:p w:rsidR="006F53E4" w:rsidRPr="00BF4C47" w:rsidRDefault="006F53E4" w:rsidP="006F53E4">
      <w:pPr>
        <w:ind w:firstLine="708"/>
        <w:jc w:val="both"/>
        <w:rPr>
          <w:sz w:val="30"/>
          <w:szCs w:val="30"/>
        </w:rPr>
      </w:pPr>
      <w:r w:rsidRPr="00BF4C47">
        <w:rPr>
          <w:sz w:val="30"/>
          <w:szCs w:val="30"/>
        </w:rPr>
        <w:t>По результатам проведенного мониторинга руководству</w:t>
      </w:r>
      <w:r w:rsidR="008606B6">
        <w:rPr>
          <w:sz w:val="30"/>
          <w:szCs w:val="30"/>
        </w:rPr>
        <w:t xml:space="preserve"> (региональный управляющий филиала </w:t>
      </w:r>
      <w:r w:rsidR="008606B6" w:rsidRPr="00BF4C47">
        <w:rPr>
          <w:sz w:val="30"/>
          <w:szCs w:val="30"/>
        </w:rPr>
        <w:t>«Кричев» ЗАО «Доброном»</w:t>
      </w:r>
      <w:r w:rsidR="008606B6">
        <w:rPr>
          <w:sz w:val="30"/>
          <w:szCs w:val="30"/>
        </w:rPr>
        <w:t xml:space="preserve"> Титов Андрей Николаевич) </w:t>
      </w:r>
      <w:r w:rsidRPr="00BF4C47">
        <w:rPr>
          <w:sz w:val="30"/>
          <w:szCs w:val="30"/>
        </w:rPr>
        <w:t xml:space="preserve"> вручены рекомендации для устранения выявленных нарушений. </w:t>
      </w:r>
    </w:p>
    <w:p w:rsidR="006F53E4" w:rsidRPr="00BF4C47" w:rsidRDefault="006F53E4" w:rsidP="006F53E4">
      <w:pPr>
        <w:tabs>
          <w:tab w:val="left" w:pos="1122"/>
          <w:tab w:val="center" w:pos="1309"/>
          <w:tab w:val="center" w:pos="5103"/>
        </w:tabs>
        <w:ind w:firstLine="709"/>
        <w:jc w:val="both"/>
        <w:rPr>
          <w:sz w:val="30"/>
          <w:szCs w:val="30"/>
        </w:rPr>
      </w:pPr>
      <w:r w:rsidRPr="00BF4C47">
        <w:rPr>
          <w:sz w:val="30"/>
          <w:szCs w:val="30"/>
        </w:rPr>
        <w:t xml:space="preserve"> В случае невыполнения рекомендаций будут приняты</w:t>
      </w:r>
      <w:r w:rsidR="00DD366A" w:rsidRPr="00BF4C47">
        <w:rPr>
          <w:sz w:val="30"/>
          <w:szCs w:val="30"/>
        </w:rPr>
        <w:t xml:space="preserve"> меры административного принуждения и пресечения.</w:t>
      </w:r>
      <w:r w:rsidRPr="00BF4C47">
        <w:rPr>
          <w:sz w:val="30"/>
          <w:szCs w:val="30"/>
        </w:rPr>
        <w:t xml:space="preserve"> </w:t>
      </w:r>
    </w:p>
    <w:p w:rsidR="009F4B1C" w:rsidRPr="00BF4C47" w:rsidRDefault="009F4B1C" w:rsidP="00472A3A">
      <w:pPr>
        <w:jc w:val="both"/>
        <w:rPr>
          <w:sz w:val="30"/>
          <w:szCs w:val="30"/>
        </w:rPr>
      </w:pPr>
    </w:p>
    <w:p w:rsidR="009F4B1C" w:rsidRPr="00BF4C47" w:rsidRDefault="009F4B1C" w:rsidP="00944EDB">
      <w:pPr>
        <w:ind w:right="4109"/>
        <w:rPr>
          <w:sz w:val="30"/>
          <w:szCs w:val="30"/>
        </w:rPr>
      </w:pPr>
    </w:p>
    <w:p w:rsidR="00252E3D" w:rsidRPr="00BF4C47" w:rsidRDefault="00252E3D" w:rsidP="00944EDB">
      <w:pPr>
        <w:ind w:right="4109"/>
        <w:rPr>
          <w:sz w:val="30"/>
          <w:szCs w:val="30"/>
        </w:rPr>
      </w:pPr>
      <w:r w:rsidRPr="00BF4C47">
        <w:rPr>
          <w:sz w:val="30"/>
          <w:szCs w:val="30"/>
        </w:rPr>
        <w:t xml:space="preserve">Инспектор </w:t>
      </w:r>
      <w:r w:rsidR="00944EDB" w:rsidRPr="00BF4C47">
        <w:rPr>
          <w:sz w:val="30"/>
          <w:szCs w:val="30"/>
        </w:rPr>
        <w:t>ИНиП Кричевского РОЧС</w:t>
      </w:r>
    </w:p>
    <w:p w:rsidR="00944EDB" w:rsidRPr="00BF4C47" w:rsidRDefault="00944EDB" w:rsidP="00944EDB">
      <w:pPr>
        <w:ind w:right="4109"/>
        <w:rPr>
          <w:sz w:val="30"/>
          <w:szCs w:val="30"/>
        </w:rPr>
      </w:pPr>
      <w:r w:rsidRPr="00BF4C47">
        <w:rPr>
          <w:sz w:val="30"/>
          <w:szCs w:val="30"/>
        </w:rPr>
        <w:t>Роман</w:t>
      </w:r>
      <w:r w:rsidR="00FD4F1F" w:rsidRPr="00BF4C47">
        <w:rPr>
          <w:sz w:val="30"/>
          <w:szCs w:val="30"/>
        </w:rPr>
        <w:t xml:space="preserve"> Устиненко</w:t>
      </w:r>
    </w:p>
    <w:sectPr w:rsidR="00944EDB" w:rsidRPr="00BF4C47" w:rsidSect="0009743E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03" w:rsidRDefault="00374503">
      <w:r>
        <w:separator/>
      </w:r>
    </w:p>
  </w:endnote>
  <w:endnote w:type="continuationSeparator" w:id="1">
    <w:p w:rsidR="00374503" w:rsidRDefault="00374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03" w:rsidRDefault="00374503">
      <w:r>
        <w:separator/>
      </w:r>
    </w:p>
  </w:footnote>
  <w:footnote w:type="continuationSeparator" w:id="1">
    <w:p w:rsidR="00374503" w:rsidRDefault="00374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Default="00633DCA" w:rsidP="00824A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45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5A7" w:rsidRDefault="003745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Pr="00D13B37" w:rsidRDefault="00633DCA" w:rsidP="00824AFF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D13B37">
      <w:rPr>
        <w:rStyle w:val="aa"/>
        <w:sz w:val="28"/>
        <w:szCs w:val="28"/>
      </w:rPr>
      <w:fldChar w:fldCharType="begin"/>
    </w:r>
    <w:r w:rsidR="003745A7" w:rsidRPr="00D13B37">
      <w:rPr>
        <w:rStyle w:val="aa"/>
        <w:sz w:val="28"/>
        <w:szCs w:val="28"/>
      </w:rPr>
      <w:instrText xml:space="preserve">PAGE  </w:instrText>
    </w:r>
    <w:r w:rsidRPr="00D13B37">
      <w:rPr>
        <w:rStyle w:val="aa"/>
        <w:sz w:val="28"/>
        <w:szCs w:val="28"/>
      </w:rPr>
      <w:fldChar w:fldCharType="separate"/>
    </w:r>
    <w:r w:rsidR="00D8403B">
      <w:rPr>
        <w:rStyle w:val="aa"/>
        <w:noProof/>
        <w:sz w:val="28"/>
        <w:szCs w:val="28"/>
      </w:rPr>
      <w:t>2</w:t>
    </w:r>
    <w:r w:rsidRPr="00D13B37">
      <w:rPr>
        <w:rStyle w:val="aa"/>
        <w:sz w:val="28"/>
        <w:szCs w:val="28"/>
      </w:rPr>
      <w:fldChar w:fldCharType="end"/>
    </w:r>
  </w:p>
  <w:p w:rsidR="003745A7" w:rsidRDefault="003745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928"/>
    <w:multiLevelType w:val="multilevel"/>
    <w:tmpl w:val="D9D41640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101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7C4"/>
    <w:rsid w:val="000167D3"/>
    <w:rsid w:val="00033CD9"/>
    <w:rsid w:val="0003664B"/>
    <w:rsid w:val="00055BDE"/>
    <w:rsid w:val="0006406B"/>
    <w:rsid w:val="00076FD6"/>
    <w:rsid w:val="000770D3"/>
    <w:rsid w:val="0009743E"/>
    <w:rsid w:val="000B7C16"/>
    <w:rsid w:val="000C2155"/>
    <w:rsid w:val="000C74B4"/>
    <w:rsid w:val="000E7550"/>
    <w:rsid w:val="000F4A05"/>
    <w:rsid w:val="00111544"/>
    <w:rsid w:val="0011257E"/>
    <w:rsid w:val="00127121"/>
    <w:rsid w:val="00130638"/>
    <w:rsid w:val="001323F1"/>
    <w:rsid w:val="00142574"/>
    <w:rsid w:val="00154530"/>
    <w:rsid w:val="00156189"/>
    <w:rsid w:val="00160A81"/>
    <w:rsid w:val="0017026E"/>
    <w:rsid w:val="00174E33"/>
    <w:rsid w:val="00193072"/>
    <w:rsid w:val="001A5186"/>
    <w:rsid w:val="001B0EBB"/>
    <w:rsid w:val="001C1D51"/>
    <w:rsid w:val="001C1EE6"/>
    <w:rsid w:val="001C315B"/>
    <w:rsid w:val="001D42C2"/>
    <w:rsid w:val="001D66AF"/>
    <w:rsid w:val="001D6AE2"/>
    <w:rsid w:val="00217DAA"/>
    <w:rsid w:val="00221292"/>
    <w:rsid w:val="00221960"/>
    <w:rsid w:val="00237A93"/>
    <w:rsid w:val="00252E3D"/>
    <w:rsid w:val="00257F88"/>
    <w:rsid w:val="0027241F"/>
    <w:rsid w:val="00280A99"/>
    <w:rsid w:val="00294DBF"/>
    <w:rsid w:val="002B5D05"/>
    <w:rsid w:val="002E4076"/>
    <w:rsid w:val="002F10C6"/>
    <w:rsid w:val="002F6E8F"/>
    <w:rsid w:val="003233B1"/>
    <w:rsid w:val="00324CCE"/>
    <w:rsid w:val="003501AA"/>
    <w:rsid w:val="00370732"/>
    <w:rsid w:val="00374503"/>
    <w:rsid w:val="003745A7"/>
    <w:rsid w:val="00391B7F"/>
    <w:rsid w:val="00394461"/>
    <w:rsid w:val="003A5275"/>
    <w:rsid w:val="003B406F"/>
    <w:rsid w:val="003D0A7D"/>
    <w:rsid w:val="003D5175"/>
    <w:rsid w:val="003D5D7B"/>
    <w:rsid w:val="003F3448"/>
    <w:rsid w:val="00404A6E"/>
    <w:rsid w:val="0041799E"/>
    <w:rsid w:val="0043130F"/>
    <w:rsid w:val="004366F4"/>
    <w:rsid w:val="00437C06"/>
    <w:rsid w:val="00445111"/>
    <w:rsid w:val="00452003"/>
    <w:rsid w:val="00470684"/>
    <w:rsid w:val="00472A3A"/>
    <w:rsid w:val="0049006D"/>
    <w:rsid w:val="004A2E89"/>
    <w:rsid w:val="004D28CA"/>
    <w:rsid w:val="004F7988"/>
    <w:rsid w:val="00506C7C"/>
    <w:rsid w:val="0051513A"/>
    <w:rsid w:val="00520782"/>
    <w:rsid w:val="0052764B"/>
    <w:rsid w:val="0053218A"/>
    <w:rsid w:val="00540E52"/>
    <w:rsid w:val="00546C25"/>
    <w:rsid w:val="005524AD"/>
    <w:rsid w:val="00583209"/>
    <w:rsid w:val="005A4CE6"/>
    <w:rsid w:val="005C0BE4"/>
    <w:rsid w:val="005C6BC8"/>
    <w:rsid w:val="005E136B"/>
    <w:rsid w:val="005E48BE"/>
    <w:rsid w:val="006158E0"/>
    <w:rsid w:val="00633DCA"/>
    <w:rsid w:val="00642EA6"/>
    <w:rsid w:val="00663C4A"/>
    <w:rsid w:val="00680E1D"/>
    <w:rsid w:val="00686758"/>
    <w:rsid w:val="006A6DDC"/>
    <w:rsid w:val="006C141C"/>
    <w:rsid w:val="006C4D69"/>
    <w:rsid w:val="006E3C9D"/>
    <w:rsid w:val="006F3CC1"/>
    <w:rsid w:val="006F467D"/>
    <w:rsid w:val="006F53E4"/>
    <w:rsid w:val="007016F0"/>
    <w:rsid w:val="007273AD"/>
    <w:rsid w:val="0073113E"/>
    <w:rsid w:val="00736BFC"/>
    <w:rsid w:val="00742C20"/>
    <w:rsid w:val="00745892"/>
    <w:rsid w:val="0075768A"/>
    <w:rsid w:val="007A737B"/>
    <w:rsid w:val="007C04FE"/>
    <w:rsid w:val="007D5B70"/>
    <w:rsid w:val="007F37C4"/>
    <w:rsid w:val="00813445"/>
    <w:rsid w:val="00824AFF"/>
    <w:rsid w:val="00834EE6"/>
    <w:rsid w:val="008606B6"/>
    <w:rsid w:val="008761D8"/>
    <w:rsid w:val="008B5880"/>
    <w:rsid w:val="008D370E"/>
    <w:rsid w:val="008F479F"/>
    <w:rsid w:val="008F49A5"/>
    <w:rsid w:val="0090309E"/>
    <w:rsid w:val="00944EDB"/>
    <w:rsid w:val="00960C52"/>
    <w:rsid w:val="00965A28"/>
    <w:rsid w:val="00972659"/>
    <w:rsid w:val="009A2AAD"/>
    <w:rsid w:val="009A5046"/>
    <w:rsid w:val="009B70A5"/>
    <w:rsid w:val="009C2E5A"/>
    <w:rsid w:val="009D64FC"/>
    <w:rsid w:val="009F1ED2"/>
    <w:rsid w:val="009F4B1C"/>
    <w:rsid w:val="00A07ECE"/>
    <w:rsid w:val="00A16913"/>
    <w:rsid w:val="00A20520"/>
    <w:rsid w:val="00A32748"/>
    <w:rsid w:val="00A36EF0"/>
    <w:rsid w:val="00A91E04"/>
    <w:rsid w:val="00AC3E28"/>
    <w:rsid w:val="00AC4D48"/>
    <w:rsid w:val="00AC7BB8"/>
    <w:rsid w:val="00AD1144"/>
    <w:rsid w:val="00AD1483"/>
    <w:rsid w:val="00AD1C23"/>
    <w:rsid w:val="00AD66BF"/>
    <w:rsid w:val="00AD7923"/>
    <w:rsid w:val="00AF2075"/>
    <w:rsid w:val="00B018E3"/>
    <w:rsid w:val="00B05B8C"/>
    <w:rsid w:val="00B14B76"/>
    <w:rsid w:val="00B20BB6"/>
    <w:rsid w:val="00B30E30"/>
    <w:rsid w:val="00B437F4"/>
    <w:rsid w:val="00B7092E"/>
    <w:rsid w:val="00BF4C47"/>
    <w:rsid w:val="00C11307"/>
    <w:rsid w:val="00C13FDA"/>
    <w:rsid w:val="00C34A6D"/>
    <w:rsid w:val="00C51D5B"/>
    <w:rsid w:val="00C90352"/>
    <w:rsid w:val="00C9092D"/>
    <w:rsid w:val="00C90A1F"/>
    <w:rsid w:val="00CA2961"/>
    <w:rsid w:val="00CC5C9A"/>
    <w:rsid w:val="00CD0DCF"/>
    <w:rsid w:val="00D13B37"/>
    <w:rsid w:val="00D14814"/>
    <w:rsid w:val="00D21A62"/>
    <w:rsid w:val="00D321BE"/>
    <w:rsid w:val="00D33AAE"/>
    <w:rsid w:val="00D5119C"/>
    <w:rsid w:val="00D60EC5"/>
    <w:rsid w:val="00D8403B"/>
    <w:rsid w:val="00D86E90"/>
    <w:rsid w:val="00DA74E5"/>
    <w:rsid w:val="00DB0D2F"/>
    <w:rsid w:val="00DC07C1"/>
    <w:rsid w:val="00DD0926"/>
    <w:rsid w:val="00DD366A"/>
    <w:rsid w:val="00DD4441"/>
    <w:rsid w:val="00E117CB"/>
    <w:rsid w:val="00E32985"/>
    <w:rsid w:val="00E36AC1"/>
    <w:rsid w:val="00E4350E"/>
    <w:rsid w:val="00E5499A"/>
    <w:rsid w:val="00E60A40"/>
    <w:rsid w:val="00E74A14"/>
    <w:rsid w:val="00E858AC"/>
    <w:rsid w:val="00EE78C4"/>
    <w:rsid w:val="00F02796"/>
    <w:rsid w:val="00F1292D"/>
    <w:rsid w:val="00F26475"/>
    <w:rsid w:val="00F31441"/>
    <w:rsid w:val="00F41C4A"/>
    <w:rsid w:val="00F42E59"/>
    <w:rsid w:val="00F9497E"/>
    <w:rsid w:val="00FB4733"/>
    <w:rsid w:val="00FC080D"/>
    <w:rsid w:val="00FC43B1"/>
    <w:rsid w:val="00FD4F1F"/>
    <w:rsid w:val="00FE2B19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AD66BF"/>
    <w:pPr>
      <w:numPr>
        <w:numId w:val="1"/>
      </w:numPr>
    </w:pPr>
  </w:style>
  <w:style w:type="paragraph" w:styleId="a3">
    <w:name w:val="Body Text Indent"/>
    <w:basedOn w:val="a"/>
    <w:rsid w:val="0051513A"/>
    <w:pPr>
      <w:ind w:firstLine="567"/>
      <w:jc w:val="both"/>
    </w:pPr>
    <w:rPr>
      <w:sz w:val="28"/>
    </w:rPr>
  </w:style>
  <w:style w:type="paragraph" w:styleId="a4">
    <w:name w:val="No Spacing"/>
    <w:qFormat/>
    <w:rsid w:val="00B05B8C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B05B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5B8C"/>
  </w:style>
  <w:style w:type="paragraph" w:customStyle="1" w:styleId="1">
    <w:name w:val="Без интервала1"/>
    <w:uiPriority w:val="99"/>
    <w:rsid w:val="00A16913"/>
    <w:rPr>
      <w:rFonts w:ascii="Calibri" w:eastAsia="Calibri" w:hAnsi="Calibri"/>
      <w:sz w:val="22"/>
      <w:szCs w:val="22"/>
    </w:rPr>
  </w:style>
  <w:style w:type="paragraph" w:styleId="20">
    <w:name w:val="Body Text Indent 2"/>
    <w:basedOn w:val="a"/>
    <w:link w:val="21"/>
    <w:rsid w:val="00C11307"/>
    <w:pPr>
      <w:spacing w:after="120" w:line="480" w:lineRule="auto"/>
      <w:ind w:left="283"/>
    </w:pPr>
    <w:rPr>
      <w:kern w:val="28"/>
      <w:sz w:val="24"/>
    </w:rPr>
  </w:style>
  <w:style w:type="character" w:customStyle="1" w:styleId="21">
    <w:name w:val="Основной текст с отступом 2 Знак"/>
    <w:basedOn w:val="a0"/>
    <w:link w:val="20"/>
    <w:rsid w:val="00C11307"/>
    <w:rPr>
      <w:kern w:val="28"/>
      <w:sz w:val="24"/>
    </w:rPr>
  </w:style>
  <w:style w:type="paragraph" w:customStyle="1" w:styleId="22">
    <w:name w:val="Îñíîâíîé òåêñò 2"/>
    <w:basedOn w:val="a"/>
    <w:rsid w:val="00C11307"/>
    <w:pPr>
      <w:ind w:firstLine="851"/>
      <w:jc w:val="both"/>
    </w:pPr>
    <w:rPr>
      <w:sz w:val="28"/>
    </w:rPr>
  </w:style>
  <w:style w:type="paragraph" w:styleId="a7">
    <w:name w:val="Plain Text"/>
    <w:basedOn w:val="a"/>
    <w:link w:val="a8"/>
    <w:uiPriority w:val="99"/>
    <w:rsid w:val="00A32748"/>
    <w:rPr>
      <w:rFonts w:ascii="Courier New" w:eastAsia="Calibri" w:hAnsi="Courier New"/>
      <w:lang w:eastAsia="en-US"/>
    </w:rPr>
  </w:style>
  <w:style w:type="character" w:customStyle="1" w:styleId="a8">
    <w:name w:val="Текст Знак"/>
    <w:basedOn w:val="a0"/>
    <w:link w:val="a7"/>
    <w:uiPriority w:val="99"/>
    <w:rsid w:val="00A32748"/>
    <w:rPr>
      <w:rFonts w:ascii="Courier New" w:eastAsia="Calibri" w:hAnsi="Courier New"/>
      <w:lang w:eastAsia="en-US"/>
    </w:rPr>
  </w:style>
  <w:style w:type="paragraph" w:styleId="a9">
    <w:name w:val="header"/>
    <w:basedOn w:val="a"/>
    <w:rsid w:val="00D13B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3B37"/>
  </w:style>
  <w:style w:type="paragraph" w:styleId="ab">
    <w:name w:val="footer"/>
    <w:basedOn w:val="a"/>
    <w:rsid w:val="00D13B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гпн</cp:lastModifiedBy>
  <cp:revision>2</cp:revision>
  <cp:lastPrinted>2018-05-24T05:59:00Z</cp:lastPrinted>
  <dcterms:created xsi:type="dcterms:W3CDTF">2018-11-08T13:19:00Z</dcterms:created>
  <dcterms:modified xsi:type="dcterms:W3CDTF">2018-11-08T13:19:00Z</dcterms:modified>
</cp:coreProperties>
</file>