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C5" w:rsidRPr="00E71DC5" w:rsidRDefault="00FE6FD4" w:rsidP="00E71DC5">
      <w:pPr>
        <w:shd w:val="clear" w:color="auto" w:fill="FBFBFB"/>
        <w:spacing w:after="0" w:line="360" w:lineRule="atLeast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266700"/>
            <wp:positionH relativeFrom="margin">
              <wp:align>left</wp:align>
            </wp:positionH>
            <wp:positionV relativeFrom="margin">
              <wp:align>top</wp:align>
            </wp:positionV>
            <wp:extent cx="2876550" cy="1971675"/>
            <wp:effectExtent l="0" t="0" r="0" b="9525"/>
            <wp:wrapSquare wrapText="bothSides"/>
            <wp:docPr id="2" name="Рисунок 2" descr="C:\Users\-\Downloads\Авитаминоз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Авитаминоз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DC5" w:rsidRPr="00E71D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АВИТАМИНОЗ </w:t>
      </w:r>
      <w:r w:rsidR="00E71D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</w:t>
      </w:r>
      <w:r w:rsidR="00E71DC5" w:rsidRPr="00E71D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И </w:t>
      </w:r>
      <w:r w:rsidR="00E71D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</w:t>
      </w:r>
      <w:r w:rsidR="00E71DC5" w:rsidRPr="00E71D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КАК ЕГО ОБН</w:t>
      </w:r>
      <w:r w:rsidR="00E71DC5" w:rsidRPr="00E71D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А</w:t>
      </w:r>
      <w:r w:rsidR="00E71DC5" w:rsidRPr="00E71D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РУЖИТЬ</w:t>
      </w:r>
      <w:r w:rsidR="00E71D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?</w:t>
      </w:r>
    </w:p>
    <w:p w:rsidR="00FE6FD4" w:rsidRDefault="00E71DC5" w:rsidP="00E71DC5">
      <w:pPr>
        <w:shd w:val="clear" w:color="auto" w:fill="FBFBFB"/>
        <w:spacing w:after="0" w:line="36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Многие люди, принимающие вит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мины и минералы, полагают, что прием этих веществ в небольших количествах необходим для поддержания здоровья и правильной работы организма. </w:t>
      </w:r>
    </w:p>
    <w:p w:rsidR="00E71DC5" w:rsidRPr="00E71DC5" w:rsidRDefault="00E71DC5" w:rsidP="00E71DC5">
      <w:pPr>
        <w:shd w:val="clear" w:color="auto" w:fill="FBFBFB"/>
        <w:spacing w:after="0" w:line="36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 самом деле, мы получаем все необходимые вещества с пищей, если она разнообразная и сбалансированная. Однако в некоторых случаях, действительно нужны специальные добавки </w:t>
      </w:r>
      <w:proofErr w:type="gramStart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—п</w:t>
      </w:r>
      <w:proofErr w:type="gramEnd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оливитамины с минеральными комплексами или «чистые» витамины. Постоянное и бесконтрольное употребление такого р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да добавок может грозить проблемами, поэтому назначать и рассчитывать доз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ровку должен врач. </w:t>
      </w:r>
    </w:p>
    <w:p w:rsidR="00E71DC5" w:rsidRPr="00E71DC5" w:rsidRDefault="00E71DC5" w:rsidP="00E71DC5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Многие считают, что авитаминоз — это общий недостаток витаминов. Но, на самом деле, мы чаще сталкиваемся с нехваткой только одного микро- или макроэлемента. Это происходит потому, что люди в современном мире дост</w:t>
      </w:r>
      <w:r w:rsidRPr="00E71D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E71D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точно полноценно питаются — употребляют круглогодично фрукты, овощи, з</w:t>
      </w:r>
      <w:r w:rsidRPr="00E71D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E71D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лень, орехи, мясо и молочные продукты. </w:t>
      </w:r>
    </w:p>
    <w:p w:rsidR="00E71DC5" w:rsidRDefault="00E71DC5" w:rsidP="00E71D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E71DC5">
        <w:rPr>
          <w:b/>
          <w:bCs/>
          <w:color w:val="000000" w:themeColor="text1"/>
          <w:sz w:val="28"/>
          <w:szCs w:val="28"/>
        </w:rPr>
        <w:t>Авитаминоз</w:t>
      </w:r>
      <w:r w:rsidRPr="00E71DC5">
        <w:rPr>
          <w:bCs/>
          <w:color w:val="000000" w:themeColor="text1"/>
          <w:sz w:val="28"/>
          <w:szCs w:val="28"/>
        </w:rPr>
        <w:t> — это острый и опасный для жизнедеятельности организма недостаток витаминов или минералов.</w:t>
      </w:r>
    </w:p>
    <w:p w:rsidR="00E71DC5" w:rsidRPr="00E71DC5" w:rsidRDefault="00E71DC5" w:rsidP="00E71D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E71DC5">
        <w:rPr>
          <w:b/>
          <w:bCs/>
          <w:color w:val="000000" w:themeColor="text1"/>
          <w:sz w:val="28"/>
          <w:szCs w:val="28"/>
        </w:rPr>
        <w:t>Причины авитаминоза — </w:t>
      </w:r>
      <w:hyperlink r:id="rId10" w:history="1">
        <w:r w:rsidRPr="00E71DC5">
          <w:rPr>
            <w:rStyle w:val="ad"/>
            <w:b/>
            <w:bCs/>
            <w:color w:val="000000" w:themeColor="text1"/>
            <w:sz w:val="28"/>
            <w:szCs w:val="28"/>
            <w:u w:val="none"/>
          </w:rPr>
          <w:t>комплексные</w:t>
        </w:r>
      </w:hyperlink>
      <w:r w:rsidRPr="00E71DC5">
        <w:rPr>
          <w:b/>
          <w:bCs/>
          <w:color w:val="000000" w:themeColor="text1"/>
          <w:sz w:val="28"/>
          <w:szCs w:val="28"/>
        </w:rPr>
        <w:t>:</w:t>
      </w:r>
    </w:p>
    <w:p w:rsidR="00E71DC5" w:rsidRPr="00E71DC5" w:rsidRDefault="00E71DC5" w:rsidP="00E71DC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несбалансированное питание;</w:t>
      </w:r>
    </w:p>
    <w:p w:rsidR="00E71DC5" w:rsidRPr="00E71DC5" w:rsidRDefault="00E71DC5" w:rsidP="00E71DC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 желудочно-кишечного тракта, ведущие к нарушениям усвоения витаминов;</w:t>
      </w:r>
    </w:p>
    <w:p w:rsidR="00E71DC5" w:rsidRPr="00E71DC5" w:rsidRDefault="00E71DC5" w:rsidP="00E71DC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обменных процессов, которые встречаются у 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злоупотребля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щих приемом алкоголя и курящих;</w:t>
      </w:r>
    </w:p>
    <w:p w:rsidR="00E71DC5" w:rsidRPr="00E71DC5" w:rsidRDefault="00E71DC5" w:rsidP="00E71DC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в группе риска находятся беременные женщины, которым необходимо «есть за двоих».</w:t>
      </w:r>
    </w:p>
    <w:p w:rsidR="00E71DC5" w:rsidRDefault="00E71DC5" w:rsidP="00E71D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71DC5">
        <w:rPr>
          <w:color w:val="000000" w:themeColor="text1"/>
          <w:sz w:val="28"/>
          <w:szCs w:val="28"/>
        </w:rPr>
        <w:t xml:space="preserve">Однако, в действительности, </w:t>
      </w:r>
      <w:proofErr w:type="gramStart"/>
      <w:r w:rsidRPr="00E71DC5">
        <w:rPr>
          <w:color w:val="000000" w:themeColor="text1"/>
          <w:sz w:val="28"/>
          <w:szCs w:val="28"/>
        </w:rPr>
        <w:t>большинство людей гораздо чаще сталкив</w:t>
      </w:r>
      <w:r w:rsidRPr="00E71DC5">
        <w:rPr>
          <w:color w:val="000000" w:themeColor="text1"/>
          <w:sz w:val="28"/>
          <w:szCs w:val="28"/>
        </w:rPr>
        <w:t>а</w:t>
      </w:r>
      <w:r w:rsidRPr="00E71DC5">
        <w:rPr>
          <w:color w:val="000000" w:themeColor="text1"/>
          <w:sz w:val="28"/>
          <w:szCs w:val="28"/>
        </w:rPr>
        <w:t>ется с</w:t>
      </w:r>
      <w:proofErr w:type="gramEnd"/>
      <w:r w:rsidRPr="00E71DC5">
        <w:rPr>
          <w:color w:val="000000" w:themeColor="text1"/>
          <w:sz w:val="28"/>
          <w:szCs w:val="28"/>
        </w:rPr>
        <w:t> </w:t>
      </w:r>
      <w:hyperlink r:id="rId11" w:history="1">
        <w:r w:rsidRPr="00E71DC5">
          <w:rPr>
            <w:rStyle w:val="ad"/>
            <w:color w:val="000000" w:themeColor="text1"/>
            <w:sz w:val="28"/>
            <w:szCs w:val="28"/>
            <w:u w:val="none"/>
          </w:rPr>
          <w:t>гиповитаминозами</w:t>
        </w:r>
      </w:hyperlink>
      <w:r w:rsidRPr="00E71DC5">
        <w:rPr>
          <w:color w:val="000000" w:themeColor="text1"/>
          <w:sz w:val="28"/>
          <w:szCs w:val="28"/>
        </w:rPr>
        <w:t>.</w:t>
      </w:r>
    </w:p>
    <w:p w:rsidR="00E71DC5" w:rsidRDefault="00E71DC5" w:rsidP="00E71D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71DC5">
        <w:rPr>
          <w:b/>
          <w:bCs/>
          <w:color w:val="000000" w:themeColor="text1"/>
          <w:sz w:val="28"/>
          <w:szCs w:val="28"/>
        </w:rPr>
        <w:t>Гиповитаминоз — сниженное содержание конкретного витамина или минерала.</w:t>
      </w:r>
      <w:r w:rsidRPr="00E71DC5">
        <w:rPr>
          <w:color w:val="000000" w:themeColor="text1"/>
          <w:sz w:val="28"/>
          <w:szCs w:val="28"/>
        </w:rPr>
        <w:t> При гиповитаминозе может не быть ярко выраженных симптомов, поэтому необходима консультация специалиста по результатам анализов.</w:t>
      </w:r>
    </w:p>
    <w:p w:rsidR="00E71DC5" w:rsidRPr="00E71DC5" w:rsidRDefault="00E71DC5" w:rsidP="00E71D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Среди жителей нашего региона чаще всего имеет место д</w:t>
      </w:r>
      <w:r w:rsidRPr="00E71DC5">
        <w:rPr>
          <w:color w:val="000000" w:themeColor="text1"/>
          <w:sz w:val="28"/>
          <w:szCs w:val="28"/>
        </w:rPr>
        <w:t>ефицит витам</w:t>
      </w:r>
      <w:r w:rsidRPr="00E71DC5">
        <w:rPr>
          <w:color w:val="000000" w:themeColor="text1"/>
          <w:sz w:val="28"/>
          <w:szCs w:val="28"/>
        </w:rPr>
        <w:t>и</w:t>
      </w:r>
      <w:r w:rsidRPr="00E71DC5">
        <w:rPr>
          <w:color w:val="000000" w:themeColor="text1"/>
          <w:sz w:val="28"/>
          <w:szCs w:val="28"/>
        </w:rPr>
        <w:t>нов  группы</w:t>
      </w:r>
      <w:proofErr w:type="gramStart"/>
      <w:r w:rsidRPr="00E71DC5">
        <w:rPr>
          <w:color w:val="000000" w:themeColor="text1"/>
          <w:sz w:val="28"/>
          <w:szCs w:val="28"/>
        </w:rPr>
        <w:t xml:space="preserve"> В</w:t>
      </w:r>
      <w:proofErr w:type="gramEnd"/>
      <w:r w:rsidRPr="00E71DC5">
        <w:rPr>
          <w:color w:val="000000" w:themeColor="text1"/>
          <w:sz w:val="28"/>
          <w:szCs w:val="28"/>
        </w:rPr>
        <w:t>, витамин D, из минералов — йод, кальций и сезонный дефицит магния.</w:t>
      </w:r>
      <w:r w:rsidRPr="00E71DC5">
        <w:rPr>
          <w:color w:val="000000" w:themeColor="text1"/>
          <w:sz w:val="28"/>
          <w:szCs w:val="28"/>
        </w:rPr>
        <w:br/>
      </w:r>
      <w:hyperlink r:id="rId12" w:history="1">
        <w:r w:rsidRPr="00E71DC5">
          <w:rPr>
            <w:rStyle w:val="ad"/>
            <w:color w:val="000000" w:themeColor="text1"/>
            <w:sz w:val="28"/>
            <w:szCs w:val="28"/>
            <w:u w:val="none"/>
          </w:rPr>
          <w:t>Витамины группы B</w:t>
        </w:r>
      </w:hyperlink>
      <w:r w:rsidRPr="00E71DC5">
        <w:rPr>
          <w:color w:val="000000" w:themeColor="text1"/>
          <w:sz w:val="28"/>
          <w:szCs w:val="28"/>
        </w:rPr>
        <w:t> — это сразу целая группа веществ</w:t>
      </w:r>
      <w:r>
        <w:rPr>
          <w:color w:val="000000" w:themeColor="text1"/>
          <w:sz w:val="28"/>
          <w:szCs w:val="28"/>
        </w:rPr>
        <w:t>:</w:t>
      </w:r>
    </w:p>
    <w:p w:rsidR="00E71DC5" w:rsidRPr="00E71DC5" w:rsidRDefault="00E71DC5" w:rsidP="00E71DC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Витамины В1-В3 необходимы для поддержания здоровья нервной системы.</w:t>
      </w:r>
    </w:p>
    <w:p w:rsidR="00E71DC5" w:rsidRPr="00E71DC5" w:rsidRDefault="00E71DC5" w:rsidP="00E71DC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Витамин В</w:t>
      </w:r>
      <w:proofErr w:type="gramStart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proofErr w:type="gramEnd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 — для метаболизма белков и углеводов, а также для образования гемоглобина — белка, входящего в состав красных кровяных телец.</w:t>
      </w:r>
    </w:p>
    <w:p w:rsidR="00E71DC5" w:rsidRPr="00E71DC5" w:rsidRDefault="00E71DC5" w:rsidP="00E71DC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Витамин В</w:t>
      </w:r>
      <w:proofErr w:type="gramStart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proofErr w:type="gramEnd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фолиевая кислота) — для эритроцитов, а также для снижения риска развития дефектов развития нервной системы у плода при беременности.</w:t>
      </w:r>
    </w:p>
    <w:p w:rsidR="00E71DC5" w:rsidRDefault="00E71DC5" w:rsidP="00E71DC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Витамин В12 — для красных кровяных телец и метаболизма фолиевой кислоты.</w:t>
      </w:r>
    </w:p>
    <w:p w:rsidR="00E71DC5" w:rsidRDefault="00E71DC5" w:rsidP="00E71D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Чаще всего (из этой группы) возникает недостаток витамина В</w:t>
      </w:r>
      <w:proofErr w:type="gramStart"/>
      <w:r w:rsidRPr="00E71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proofErr w:type="gramEnd"/>
      <w:r w:rsidRPr="00E71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фолиевой кислоты и витамина В12.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71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Фолиевая кислота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содержится</w:t>
      </w:r>
      <w:r w:rsidRPr="00E71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 в брокколи, брюссел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ской капусте, шпинате.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Витамин В12 </w:t>
      </w:r>
      <w:hyperlink r:id="rId13" w:history="1">
        <w:r w:rsidRPr="00E71DC5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находится</w:t>
        </w:r>
      </w:hyperlink>
      <w:r w:rsidRPr="00E71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 только в продуктах животного происхождения: мясе, лососе, молоке, сыре, яйцах.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DC5" w:rsidRDefault="00E71DC5" w:rsidP="00E71D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Зачем нужна фолиевая кислота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Прямо или опосредованно фолиевая кислота и ее соединения участвуют во всех видах обмена, синтезе </w:t>
      </w:r>
      <w:proofErr w:type="spellStart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нейромеди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торов</w:t>
      </w:r>
      <w:proofErr w:type="spellEnd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, компонентов клеточных мембран, контролируют деление клеток. Именно она обеспечивает нормальное развитие нервной трубки у плода, потому обесп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ченность этим витамином особенно актуальна для будущих родителей, поскол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ку напрямую формирует здоровье ребенка. Недостаток фолиевой кислоты у беременной женщины может привести к дефектам нервной трубки у плода, а недостаток витамина В12 — к анемии.</w:t>
      </w:r>
    </w:p>
    <w:p w:rsidR="00E71DC5" w:rsidRDefault="00E71DC5" w:rsidP="00E71D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 недостатке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E71D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как фолиевой кислоты, так и витамина В12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 могут св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детельствовать следующие симптомы:</w:t>
      </w:r>
    </w:p>
    <w:p w:rsidR="00E71DC5" w:rsidRDefault="00E71DC5" w:rsidP="00E71D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постоянная усталость,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памяти и внимания,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раздражительность,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аппетита.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эти симптомы не являются специфичными, то без анализа крови и консультации специалиста здесь не обойтись.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Важно отметить, что для предотвращения </w:t>
      </w:r>
      <w:proofErr w:type="spellStart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фолатной</w:t>
      </w:r>
      <w:proofErr w:type="spellEnd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недостаточности и проф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лактики нервных дефектов у плода при планировании беременности за 3 месяца до предполагаемого зачатия </w:t>
      </w:r>
      <w:hyperlink r:id="rId14" w:history="1">
        <w:r w:rsidRPr="00E71DC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рекомендовано</w:t>
        </w:r>
      </w:hyperlink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 начинать прием фолиевой кислоты.</w:t>
      </w:r>
    </w:p>
    <w:p w:rsidR="00E71DC5" w:rsidRDefault="00E71DC5" w:rsidP="00E71D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Лицам, которые находятся на растительных рационах (вегетарианцам, </w:t>
      </w:r>
      <w:proofErr w:type="spellStart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ганам</w:t>
      </w:r>
      <w:proofErr w:type="spellEnd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др.), необходимо дополнительно обогащать свой рацион приемом вит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мина В12 или использовать обогащенные данным витамином пищевые проду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ты. Недостаток витамина В12 и фолиевой кислоты </w:t>
      </w:r>
      <w:hyperlink r:id="rId15" w:history="1">
        <w:r w:rsidRPr="00E71DC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может наблюдат</w:t>
        </w:r>
        <w:r w:rsidRPr="00E71DC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ь</w:t>
        </w:r>
        <w:r w:rsidRPr="00E71DC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ся</w:t>
        </w:r>
      </w:hyperlink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у пациентов, принимающих препарат </w:t>
      </w:r>
      <w:proofErr w:type="spellStart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метформин</w:t>
      </w:r>
      <w:proofErr w:type="spellEnd"/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6FD4" w:rsidRDefault="00E71DC5" w:rsidP="00E71D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Еще один витамин, очень важный в наших широтах, — это </w:t>
      </w:r>
      <w:hyperlink r:id="rId16" w:history="1">
        <w:r w:rsidRPr="00E71DC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витамин D</w:t>
        </w:r>
      </w:hyperlink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. Он играет ключевую роль в поддержании целостности костей за счет регуляции метаболизма кальция, а также </w:t>
      </w:r>
      <w:hyperlink r:id="rId17" w:history="1">
        <w:r w:rsidRPr="00E71DC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влияет</w:t>
        </w:r>
      </w:hyperlink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 на функцию иммунной системы.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1D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Дефицит витамина D очень </w:t>
      </w:r>
      <w:hyperlink r:id="rId18" w:history="1">
        <w:r w:rsidRPr="00E71DC5">
          <w:rPr>
            <w:rStyle w:val="ad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распространен</w:t>
        </w:r>
      </w:hyperlink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, особенно у людей, проживающих в регионах с небольшим количеством солнечных дней в году. Людям, которые часто носят закрытую одежду, может потребоваться дополнительный прием в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тамина D.</w:t>
      </w:r>
    </w:p>
    <w:p w:rsidR="00FE6FD4" w:rsidRDefault="00E71DC5" w:rsidP="00FE6FD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F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Основная часть витамина </w:t>
      </w:r>
      <w:hyperlink r:id="rId19" w:history="1">
        <w:r w:rsidRPr="00FE6FD4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синтезируется</w:t>
        </w:r>
      </w:hyperlink>
      <w:r w:rsidRPr="00FE6F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в коже человека под воздействием прямых солнечных лучей, а также поступает с пищевыми продуктами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 (жирная рыба, печень, яичный желток, сыр, свинина, грибы лисички).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Также </w:t>
      </w:r>
      <w:hyperlink r:id="rId20" w:history="1">
        <w:r w:rsidRPr="00E71DC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рекомендовано</w:t>
        </w:r>
      </w:hyperlink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 принимать витамин D в целях профилактики дефицита, особенно осенью и зимой. Но это не значит, что жители солнечных регионов з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страхованы от дефицита: если большую часть времени находитесь в помещении без попадания солнечных лучей, а питание не позволяет покрыть нужду в витамине D, вам тоже возможно необходим прием этой добавки. Витамин D обладает способностью накапливаться в жировой ткани, поэтому важно не передозировать прием этого витамина. </w:t>
      </w:r>
      <w:hyperlink r:id="rId21" w:history="1">
        <w:r w:rsidRPr="00E71DC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Точную дозировку может назначить только врач</w:t>
        </w:r>
      </w:hyperlink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. С целью профилактики дефицита в осенне-зимний период рекоме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довано включать в рацион продукты, обогащенные этим витамином.</w:t>
      </w:r>
    </w:p>
    <w:p w:rsidR="00FE6FD4" w:rsidRDefault="00E71DC5" w:rsidP="00FE6FD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Как и в случае с другими витаминами, дефицит витамина D быв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ет </w:t>
      </w:r>
      <w:hyperlink r:id="rId22" w:history="1">
        <w:r w:rsidRPr="00E71DC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сложно</w:t>
        </w:r>
      </w:hyperlink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 обнаружить по симптомам, так как к ним в основном относятся уст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D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лость и общая слабость. Поэтому если вы живете в северных широтах, высока вероятность того, что вам нужно проверить уровень витамина D.</w:t>
      </w:r>
    </w:p>
    <w:p w:rsidR="00E71DC5" w:rsidRPr="00E71DC5" w:rsidRDefault="00E71DC5" w:rsidP="00FE6FD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D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Нужно ли пить витамины?</w:t>
      </w:r>
    </w:p>
    <w:p w:rsidR="00FE6FD4" w:rsidRDefault="00E71DC5" w:rsidP="00FE6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71DC5">
        <w:rPr>
          <w:color w:val="000000" w:themeColor="text1"/>
          <w:sz w:val="28"/>
          <w:szCs w:val="28"/>
        </w:rPr>
        <w:t>Да, если вы находитесь в зоне риска, не ведете здоровый образ жизни и плохо питаетесь. Но, не нужно самостоятельно прописывать самому себе вит</w:t>
      </w:r>
      <w:r w:rsidRPr="00E71DC5">
        <w:rPr>
          <w:color w:val="000000" w:themeColor="text1"/>
          <w:sz w:val="28"/>
          <w:szCs w:val="28"/>
        </w:rPr>
        <w:t>а</w:t>
      </w:r>
      <w:r w:rsidRPr="00E71DC5">
        <w:rPr>
          <w:color w:val="000000" w:themeColor="text1"/>
          <w:sz w:val="28"/>
          <w:szCs w:val="28"/>
        </w:rPr>
        <w:t>мины, а необходимо обратиться к врачу, и при наличии симптомов он назначит прием витаминно-минерального комплекса или одного витамина или минерала в «чистом» виде.</w:t>
      </w:r>
    </w:p>
    <w:p w:rsidR="00FE6FD4" w:rsidRDefault="00E71DC5" w:rsidP="00FE6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71DC5">
        <w:rPr>
          <w:color w:val="000000" w:themeColor="text1"/>
          <w:sz w:val="28"/>
          <w:szCs w:val="28"/>
        </w:rPr>
        <w:t>Конечно, в осенне-зимний период необходимо уделить внимание дост</w:t>
      </w:r>
      <w:r w:rsidRPr="00E71DC5">
        <w:rPr>
          <w:color w:val="000000" w:themeColor="text1"/>
          <w:sz w:val="28"/>
          <w:szCs w:val="28"/>
        </w:rPr>
        <w:t>а</w:t>
      </w:r>
      <w:r w:rsidRPr="00E71DC5">
        <w:rPr>
          <w:color w:val="000000" w:themeColor="text1"/>
          <w:sz w:val="28"/>
          <w:szCs w:val="28"/>
        </w:rPr>
        <w:t>точному поступлению витамина</w:t>
      </w:r>
      <w:proofErr w:type="gramStart"/>
      <w:r w:rsidRPr="00E71DC5">
        <w:rPr>
          <w:color w:val="000000" w:themeColor="text1"/>
          <w:sz w:val="28"/>
          <w:szCs w:val="28"/>
        </w:rPr>
        <w:t xml:space="preserve"> С</w:t>
      </w:r>
      <w:proofErr w:type="gramEnd"/>
      <w:r w:rsidRPr="00E71DC5">
        <w:rPr>
          <w:color w:val="000000" w:themeColor="text1"/>
          <w:sz w:val="28"/>
          <w:szCs w:val="28"/>
        </w:rPr>
        <w:t> в организм, чтобы обеспечить «крепкую» и</w:t>
      </w:r>
      <w:r w:rsidRPr="00E71DC5">
        <w:rPr>
          <w:color w:val="000000" w:themeColor="text1"/>
          <w:sz w:val="28"/>
          <w:szCs w:val="28"/>
        </w:rPr>
        <w:t>м</w:t>
      </w:r>
      <w:r w:rsidRPr="00E71DC5">
        <w:rPr>
          <w:color w:val="000000" w:themeColor="text1"/>
          <w:sz w:val="28"/>
          <w:szCs w:val="28"/>
        </w:rPr>
        <w:t>мунную защиту. Оптимальными пищевыми источниками витамина</w:t>
      </w:r>
      <w:proofErr w:type="gramStart"/>
      <w:r w:rsidRPr="00E71DC5">
        <w:rPr>
          <w:color w:val="000000" w:themeColor="text1"/>
          <w:sz w:val="28"/>
          <w:szCs w:val="28"/>
        </w:rPr>
        <w:t xml:space="preserve"> С</w:t>
      </w:r>
      <w:proofErr w:type="gramEnd"/>
      <w:r w:rsidRPr="00E71DC5">
        <w:rPr>
          <w:color w:val="000000" w:themeColor="text1"/>
          <w:sz w:val="28"/>
          <w:szCs w:val="28"/>
        </w:rPr>
        <w:t> являются ягоды (смородина, облепиха, шиповник, крыжовник, рябина), фрукты (особе</w:t>
      </w:r>
      <w:r w:rsidRPr="00E71DC5">
        <w:rPr>
          <w:color w:val="000000" w:themeColor="text1"/>
          <w:sz w:val="28"/>
          <w:szCs w:val="28"/>
        </w:rPr>
        <w:t>н</w:t>
      </w:r>
      <w:r w:rsidRPr="00E71DC5">
        <w:rPr>
          <w:color w:val="000000" w:themeColor="text1"/>
          <w:sz w:val="28"/>
          <w:szCs w:val="28"/>
        </w:rPr>
        <w:t>но — цитрусовые), все виды капусты, сладкий перец, шпинат</w:t>
      </w:r>
      <w:r w:rsidR="00FE6FD4">
        <w:rPr>
          <w:color w:val="000000" w:themeColor="text1"/>
          <w:sz w:val="28"/>
          <w:szCs w:val="28"/>
        </w:rPr>
        <w:t>.</w:t>
      </w:r>
    </w:p>
    <w:p w:rsidR="00FE6FD4" w:rsidRDefault="00E71DC5" w:rsidP="00FE6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71DC5">
        <w:rPr>
          <w:color w:val="000000" w:themeColor="text1"/>
          <w:sz w:val="28"/>
          <w:szCs w:val="28"/>
        </w:rPr>
        <w:t xml:space="preserve">Не следует самостоятельно определять </w:t>
      </w:r>
      <w:r w:rsidR="00FE6FD4">
        <w:rPr>
          <w:color w:val="000000" w:themeColor="text1"/>
          <w:sz w:val="28"/>
          <w:szCs w:val="28"/>
        </w:rPr>
        <w:t>дозировку и принимать витамины.</w:t>
      </w:r>
    </w:p>
    <w:p w:rsidR="00FE6FD4" w:rsidRDefault="00FE6FD4" w:rsidP="00FE6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E71DC5" w:rsidRPr="00E71DC5" w:rsidRDefault="00E71DC5" w:rsidP="00FE6F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71DC5">
        <w:rPr>
          <w:color w:val="000000" w:themeColor="text1"/>
          <w:sz w:val="28"/>
          <w:szCs w:val="28"/>
        </w:rPr>
        <w:t>Обратитесь за консуль</w:t>
      </w:r>
      <w:r w:rsidR="00FE6FD4">
        <w:rPr>
          <w:color w:val="000000" w:themeColor="text1"/>
          <w:sz w:val="28"/>
          <w:szCs w:val="28"/>
        </w:rPr>
        <w:t>тацией к врачу и  будьте здоровы!</w:t>
      </w:r>
    </w:p>
    <w:p w:rsidR="00DB41AA" w:rsidRPr="00E71DC5" w:rsidRDefault="00DB41AA" w:rsidP="00E71D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E6" w:rsidRDefault="00412AE6" w:rsidP="00412AE6">
      <w:pPr>
        <w:spacing w:line="240" w:lineRule="auto"/>
      </w:pPr>
    </w:p>
    <w:p w:rsidR="00DB41AA" w:rsidRDefault="00DB41AA" w:rsidP="00412AE6">
      <w:pPr>
        <w:spacing w:line="240" w:lineRule="auto"/>
      </w:pPr>
    </w:p>
    <w:p w:rsidR="00FE6FD4" w:rsidRDefault="00FE6FD4" w:rsidP="00412AE6">
      <w:pPr>
        <w:spacing w:line="240" w:lineRule="auto"/>
      </w:pPr>
    </w:p>
    <w:p w:rsidR="00FE6FD4" w:rsidRPr="00DB41AA" w:rsidRDefault="00FE6FD4" w:rsidP="00412AE6">
      <w:pPr>
        <w:spacing w:line="240" w:lineRule="auto"/>
      </w:pPr>
    </w:p>
    <w:p w:rsidR="00C65ECA" w:rsidRPr="007114F5" w:rsidRDefault="004B70F2" w:rsidP="00412AE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bookmarkStart w:id="0" w:name="_GoBack"/>
      <w:bookmarkEnd w:id="0"/>
      <w:r w:rsidR="007114F5" w:rsidRPr="007114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114F5" w:rsidRPr="007114F5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 w:rsidR="007114F5" w:rsidRPr="007114F5">
        <w:rPr>
          <w:rFonts w:ascii="Times New Roman" w:hAnsi="Times New Roman" w:cs="Times New Roman"/>
          <w:sz w:val="28"/>
          <w:szCs w:val="28"/>
        </w:rPr>
        <w:tab/>
      </w:r>
      <w:r w:rsidR="007114F5" w:rsidRPr="007114F5">
        <w:rPr>
          <w:rFonts w:ascii="Times New Roman" w:hAnsi="Times New Roman" w:cs="Times New Roman"/>
          <w:sz w:val="28"/>
          <w:szCs w:val="28"/>
        </w:rPr>
        <w:tab/>
      </w:r>
      <w:r w:rsidR="007114F5" w:rsidRPr="007114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FE6FD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114F5" w:rsidRPr="007114F5">
        <w:rPr>
          <w:rFonts w:ascii="Times New Roman" w:hAnsi="Times New Roman" w:cs="Times New Roman"/>
          <w:sz w:val="28"/>
          <w:szCs w:val="28"/>
        </w:rPr>
        <w:t>Н.Сакович</w:t>
      </w:r>
      <w:proofErr w:type="spellEnd"/>
      <w:r w:rsidR="007114F5" w:rsidRPr="007114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5ECA" w:rsidRPr="007114F5" w:rsidSect="00842050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CF" w:rsidRDefault="009F12CF" w:rsidP="00211EE7">
      <w:pPr>
        <w:spacing w:after="0" w:line="240" w:lineRule="auto"/>
      </w:pPr>
      <w:r>
        <w:separator/>
      </w:r>
    </w:p>
  </w:endnote>
  <w:endnote w:type="continuationSeparator" w:id="0">
    <w:p w:rsidR="009F12CF" w:rsidRDefault="009F12CF" w:rsidP="0021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CF" w:rsidRDefault="009F12CF" w:rsidP="00211EE7">
      <w:pPr>
        <w:spacing w:after="0" w:line="240" w:lineRule="auto"/>
      </w:pPr>
      <w:r>
        <w:separator/>
      </w:r>
    </w:p>
  </w:footnote>
  <w:footnote w:type="continuationSeparator" w:id="0">
    <w:p w:rsidR="009F12CF" w:rsidRDefault="009F12CF" w:rsidP="0021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6A9"/>
    <w:multiLevelType w:val="hybridMultilevel"/>
    <w:tmpl w:val="42FC2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47100"/>
    <w:multiLevelType w:val="multilevel"/>
    <w:tmpl w:val="CD3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E4A57"/>
    <w:multiLevelType w:val="multilevel"/>
    <w:tmpl w:val="57B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7016E"/>
    <w:multiLevelType w:val="hybridMultilevel"/>
    <w:tmpl w:val="EB2A3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F5B4E"/>
    <w:multiLevelType w:val="multilevel"/>
    <w:tmpl w:val="1F3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431CA"/>
    <w:multiLevelType w:val="multilevel"/>
    <w:tmpl w:val="AD7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000D1"/>
    <w:multiLevelType w:val="hybridMultilevel"/>
    <w:tmpl w:val="F5CE6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E508E"/>
    <w:multiLevelType w:val="multilevel"/>
    <w:tmpl w:val="2D3A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428C0"/>
    <w:multiLevelType w:val="multilevel"/>
    <w:tmpl w:val="0E54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86C1C"/>
    <w:multiLevelType w:val="hybridMultilevel"/>
    <w:tmpl w:val="C596B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36D9B"/>
    <w:multiLevelType w:val="multilevel"/>
    <w:tmpl w:val="415E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44429"/>
    <w:multiLevelType w:val="hybridMultilevel"/>
    <w:tmpl w:val="44AA9C8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DC10BAF"/>
    <w:multiLevelType w:val="multilevel"/>
    <w:tmpl w:val="DF34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582A8F"/>
    <w:multiLevelType w:val="multilevel"/>
    <w:tmpl w:val="F194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87F9F"/>
    <w:multiLevelType w:val="hybridMultilevel"/>
    <w:tmpl w:val="7B981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2"/>
  </w:num>
  <w:num w:numId="5">
    <w:abstractNumId w:val="13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E4"/>
    <w:rsid w:val="00041A14"/>
    <w:rsid w:val="00057B1A"/>
    <w:rsid w:val="00095DAA"/>
    <w:rsid w:val="000B1F65"/>
    <w:rsid w:val="000D5102"/>
    <w:rsid w:val="000E2A97"/>
    <w:rsid w:val="000E3813"/>
    <w:rsid w:val="00143C6A"/>
    <w:rsid w:val="001A5358"/>
    <w:rsid w:val="001F1163"/>
    <w:rsid w:val="001F5781"/>
    <w:rsid w:val="00211EE7"/>
    <w:rsid w:val="00220810"/>
    <w:rsid w:val="00231799"/>
    <w:rsid w:val="00261108"/>
    <w:rsid w:val="00264519"/>
    <w:rsid w:val="002C0A67"/>
    <w:rsid w:val="002C3228"/>
    <w:rsid w:val="002D0C7B"/>
    <w:rsid w:val="00307446"/>
    <w:rsid w:val="003151F1"/>
    <w:rsid w:val="00366EA1"/>
    <w:rsid w:val="00396A4F"/>
    <w:rsid w:val="003D421C"/>
    <w:rsid w:val="003E1A1C"/>
    <w:rsid w:val="00412AE6"/>
    <w:rsid w:val="00435119"/>
    <w:rsid w:val="004534EE"/>
    <w:rsid w:val="00453BBD"/>
    <w:rsid w:val="0047495E"/>
    <w:rsid w:val="00490D6F"/>
    <w:rsid w:val="004B70F2"/>
    <w:rsid w:val="004E103C"/>
    <w:rsid w:val="004F0F44"/>
    <w:rsid w:val="00520935"/>
    <w:rsid w:val="005663AF"/>
    <w:rsid w:val="00573183"/>
    <w:rsid w:val="0058651D"/>
    <w:rsid w:val="005A4093"/>
    <w:rsid w:val="005D425B"/>
    <w:rsid w:val="005F23C6"/>
    <w:rsid w:val="006104E4"/>
    <w:rsid w:val="00617375"/>
    <w:rsid w:val="00635340"/>
    <w:rsid w:val="00642CA3"/>
    <w:rsid w:val="006703F5"/>
    <w:rsid w:val="00670B68"/>
    <w:rsid w:val="00684036"/>
    <w:rsid w:val="006932C2"/>
    <w:rsid w:val="006A7732"/>
    <w:rsid w:val="006B30E0"/>
    <w:rsid w:val="006D6446"/>
    <w:rsid w:val="006E70DE"/>
    <w:rsid w:val="006E7497"/>
    <w:rsid w:val="007114F5"/>
    <w:rsid w:val="00753E77"/>
    <w:rsid w:val="007550EC"/>
    <w:rsid w:val="00757F9E"/>
    <w:rsid w:val="007707C4"/>
    <w:rsid w:val="007C3125"/>
    <w:rsid w:val="007E4015"/>
    <w:rsid w:val="008310EE"/>
    <w:rsid w:val="00842050"/>
    <w:rsid w:val="008435E4"/>
    <w:rsid w:val="00855B11"/>
    <w:rsid w:val="0087267B"/>
    <w:rsid w:val="008C483C"/>
    <w:rsid w:val="008D18DE"/>
    <w:rsid w:val="008F4730"/>
    <w:rsid w:val="00901326"/>
    <w:rsid w:val="00930EAC"/>
    <w:rsid w:val="00996D8C"/>
    <w:rsid w:val="009E7B01"/>
    <w:rsid w:val="009F12CF"/>
    <w:rsid w:val="009F13E3"/>
    <w:rsid w:val="00A17F81"/>
    <w:rsid w:val="00A4746E"/>
    <w:rsid w:val="00A8416C"/>
    <w:rsid w:val="00A8531E"/>
    <w:rsid w:val="00A91692"/>
    <w:rsid w:val="00A94D53"/>
    <w:rsid w:val="00AA4EF8"/>
    <w:rsid w:val="00AA7CE1"/>
    <w:rsid w:val="00AB2B1C"/>
    <w:rsid w:val="00AE3406"/>
    <w:rsid w:val="00B03CA0"/>
    <w:rsid w:val="00B04EB3"/>
    <w:rsid w:val="00B1692A"/>
    <w:rsid w:val="00B84B8E"/>
    <w:rsid w:val="00B96F3A"/>
    <w:rsid w:val="00BA22AF"/>
    <w:rsid w:val="00BA4769"/>
    <w:rsid w:val="00BC59ED"/>
    <w:rsid w:val="00C043A2"/>
    <w:rsid w:val="00C05828"/>
    <w:rsid w:val="00C57115"/>
    <w:rsid w:val="00C65ECA"/>
    <w:rsid w:val="00C840CA"/>
    <w:rsid w:val="00CA5DB4"/>
    <w:rsid w:val="00CA7935"/>
    <w:rsid w:val="00D12908"/>
    <w:rsid w:val="00D134EC"/>
    <w:rsid w:val="00D6334C"/>
    <w:rsid w:val="00D90E64"/>
    <w:rsid w:val="00DA462D"/>
    <w:rsid w:val="00DB0225"/>
    <w:rsid w:val="00DB41AA"/>
    <w:rsid w:val="00DB4CF8"/>
    <w:rsid w:val="00DE362C"/>
    <w:rsid w:val="00E007A1"/>
    <w:rsid w:val="00E16E67"/>
    <w:rsid w:val="00E35436"/>
    <w:rsid w:val="00E438B5"/>
    <w:rsid w:val="00E5391E"/>
    <w:rsid w:val="00E71DC5"/>
    <w:rsid w:val="00E848F4"/>
    <w:rsid w:val="00E85182"/>
    <w:rsid w:val="00F25BC0"/>
    <w:rsid w:val="00F374F4"/>
    <w:rsid w:val="00F851E0"/>
    <w:rsid w:val="00FB292F"/>
    <w:rsid w:val="00FC2501"/>
    <w:rsid w:val="00FE35A8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4351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4351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1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6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3739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18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311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9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hs.uk/conditions/vitamins-and-minerals/vitamin-b/" TargetMode="External"/><Relationship Id="rId18" Type="http://schemas.openxmlformats.org/officeDocument/2006/relationships/hyperlink" Target="https://www.nhs.uk/conditions/vitamins-and-minerals/vitamin-d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e-org.ru/system/files/documents/pdf/kr342_deficit_vitamina_d_u_vzroslyh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hs.uk/conditions/vitamins-and-minerals/vitamin-b/" TargetMode="External"/><Relationship Id="rId17" Type="http://schemas.openxmlformats.org/officeDocument/2006/relationships/hyperlink" Target="https://www.ncbi.nlm.nih.gov/pmc/articles/PMC316640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hs.uk/conditions/vitamins-and-minerals/vitamin-d/" TargetMode="External"/><Relationship Id="rId20" Type="http://schemas.openxmlformats.org/officeDocument/2006/relationships/hyperlink" Target="https://www.nhs.uk/conditions/vitamins-and-minerals/vitamin-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sgorzdrav.ru/ru-RU/news/default/card/1791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rlsnet.ru/mnn_index_id_182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sgorzdrav.ru/ru-RU/news/default/card/1791.html" TargetMode="External"/><Relationship Id="rId19" Type="http://schemas.openxmlformats.org/officeDocument/2006/relationships/hyperlink" Target="https://rae-org.ru/system/files/documents/pdf/kr342_deficit_vitamina_d_u_vzroslyh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nhs.uk/news/pregnancy-and-child/pregnancy-supplements-dont-help-just-take-vit-d-and-folic-acid/" TargetMode="External"/><Relationship Id="rId22" Type="http://schemas.openxmlformats.org/officeDocument/2006/relationships/hyperlink" Target="https://www.nhs.uk/conditions/vitamins-and-minerals/vitamin-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6C7E-2C9B-4DDF-8A25-D9B6423E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PopkovaEM</dc:creator>
  <cp:lastModifiedBy>Михневич</cp:lastModifiedBy>
  <cp:revision>2</cp:revision>
  <cp:lastPrinted>2020-07-27T12:36:00Z</cp:lastPrinted>
  <dcterms:created xsi:type="dcterms:W3CDTF">2021-08-31T08:07:00Z</dcterms:created>
  <dcterms:modified xsi:type="dcterms:W3CDTF">2021-08-31T08:07:00Z</dcterms:modified>
</cp:coreProperties>
</file>