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 w:rsidRPr="00834850">
        <w:rPr>
          <w:b/>
          <w:sz w:val="30"/>
          <w:szCs w:val="30"/>
        </w:rPr>
        <w:lastRenderedPageBreak/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Брестское облуправление: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Витебское облуправление: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r w:rsidRPr="00834850">
        <w:t>Вечёрко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Гомельское облуправление:</w:t>
      </w:r>
    </w:p>
    <w:p w:rsidR="00834850" w:rsidRPr="00834850" w:rsidRDefault="00834850" w:rsidP="00834850">
      <w:pPr>
        <w:pStyle w:val="a3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Гродненское облуправление:</w:t>
      </w:r>
    </w:p>
    <w:p w:rsidR="00834850" w:rsidRPr="00834850" w:rsidRDefault="00834850" w:rsidP="00834850">
      <w:pPr>
        <w:pStyle w:val="a3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облуправление: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r w:rsidRPr="00834850">
        <w:t>Шатровская Ирина Кунбутаевна,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предоставлениюсубсидии</w:t>
      </w:r>
      <w:r w:rsidR="000A1572">
        <w:rPr>
          <w:rFonts w:ascii="Times New Roman" w:hAnsi="Times New Roman" w:cs="Times New Roman"/>
          <w:sz w:val="30"/>
          <w:szCs w:val="30"/>
        </w:rPr>
        <w:t xml:space="preserve">, </w:t>
      </w:r>
      <w:r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 w:rsidR="000A1572">
        <w:rPr>
          <w:rFonts w:ascii="Times New Roman" w:hAnsi="Times New Roman" w:cs="Times New Roman"/>
          <w:sz w:val="30"/>
          <w:szCs w:val="30"/>
        </w:rPr>
        <w:t>иальной защиты н</w:t>
      </w:r>
      <w:r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7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E94374" w:rsidP="000A1572">
      <w:pPr>
        <w:pStyle w:val="a3"/>
        <w:jc w:val="both"/>
        <w:rPr>
          <w:sz w:val="26"/>
          <w:szCs w:val="26"/>
        </w:rPr>
      </w:pPr>
      <w:hyperlink r:id="rId8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E94374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E94374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E94374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B4" w:rsidRDefault="00C962B4" w:rsidP="00AA4967">
      <w:pPr>
        <w:spacing w:after="0" w:line="240" w:lineRule="auto"/>
      </w:pPr>
      <w:r>
        <w:separator/>
      </w:r>
    </w:p>
  </w:endnote>
  <w:endnote w:type="continuationSeparator" w:id="1">
    <w:p w:rsidR="00C962B4" w:rsidRDefault="00C962B4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B4" w:rsidRDefault="00C962B4" w:rsidP="00AA4967">
      <w:pPr>
        <w:spacing w:after="0" w:line="240" w:lineRule="auto"/>
      </w:pPr>
      <w:r>
        <w:separator/>
      </w:r>
    </w:p>
  </w:footnote>
  <w:footnote w:type="continuationSeparator" w:id="1">
    <w:p w:rsidR="00C962B4" w:rsidRDefault="00C962B4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E94374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="00AA4967"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9A7169">
          <w:rPr>
            <w:rFonts w:ascii="Times New Roman" w:hAnsi="Times New Roman" w:cs="Times New Roman"/>
            <w:noProof/>
          </w:rPr>
          <w:t>2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30"/>
    <w:rsid w:val="000A1572"/>
    <w:rsid w:val="000A3578"/>
    <w:rsid w:val="000F0123"/>
    <w:rsid w:val="00111465"/>
    <w:rsid w:val="001C05FD"/>
    <w:rsid w:val="0028073F"/>
    <w:rsid w:val="00305296"/>
    <w:rsid w:val="00311368"/>
    <w:rsid w:val="00337CAC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907A6C"/>
    <w:rsid w:val="009A7169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C962B4"/>
    <w:rsid w:val="00D75E30"/>
    <w:rsid w:val="00E60E12"/>
    <w:rsid w:val="00E94374"/>
    <w:rsid w:val="00F7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o@minsk.ssf.gov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sf.gov.by/uploads/files/Prilozhenie-raschet-po-kazhdomu-rabotniku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sf.gov.by/uploads/files/Raschet-doplaty-do-velichiny-MZP-po-Ukaz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f.gov.by/uploads/files/Zajavlenie-na-subsidiju-DORABOTANO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BA4-5465-4B52-9C01-F9A15B1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Moskaleva.A</cp:lastModifiedBy>
  <cp:revision>2</cp:revision>
  <dcterms:created xsi:type="dcterms:W3CDTF">2020-06-23T13:10:00Z</dcterms:created>
  <dcterms:modified xsi:type="dcterms:W3CDTF">2020-06-23T13:10:00Z</dcterms:modified>
</cp:coreProperties>
</file>